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Poprad sp. zn. 8T/68/2024 z 31. 7. 2024</w:t>
      </w:r>
    </w:p>
    <w:p>
      <w:r>
        <w:t>Trestný rozkaz Okresného súdu Poprad z 31. júla 2024, sp. zn. 8T/68/2024, ECLI:SK:OSPP:2024:8724010901.2</w:t>
      </w:r>
    </w:p>
    <w:p>
      <w:r>
        <w:t>Súd: Okresný súd Poprad</w:t>
      </w:r>
    </w:p>
    <w:p>
      <w:r>
        <w:t>Spisová značka: 8T/68/2024</w:t>
      </w:r>
    </w:p>
    <w:p>
      <w:r>
        <w:t>ECLI: ECLI:SK:OSPP:2024:8724010901.2</w:t>
      </w:r>
    </w:p>
    <w:p>
      <w:r>
        <w:t>Dátum vydania: 31. 7. 2024</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8T/68/2024 8724010901 31. 07. 2024 JUDr. Richard Bureš ECLI:SK:OSPP:2024:8724010901.2</w:t>
      </w:r>
    </w:p>
    <w:p>
      <w:r>
        <w:t>TRESTNÝ ROZKAZ V MENE SLOVENSKEJ REPUBLIKY Okresný súd Poprad, samosudca JUDr. Richard Bureš, vydáva podľa § 353 ods. 1 Trestného poriadku v spojení s § 241 ods. 1 písm. j) Trestného poriadku rozhodol: A. B., C. B., nar. X.X.XXXX v Hnúšti, trvale bytom D. XXX/XX, XXX XX A., Slovensko Je vinná, že ako zodpovedná osoba podnikateľského subjektu A. B., miesto podnikania Svit, D. E. XXX/XX, F. G., IČO: 48058009, ako mesačný platca poistného na sociálne poistenie v dňoch splatnosti mesačného poistného, a to za mesiace - apríl roku 2021 poistné vo výške 180,99 eur splatné dňa 10.05.2021, - máj roku 2021 poistné vo výške 180,99 eur splatné dňa 08.06.2021, - jún roku 2021 poistné vo výške 180,99 eur splatné dňa 08.07.2021, - júl roku 2021 poistné vo výške 180,99 eur splatné dňa 09.08.2021, - august roku 2021 poistné vo výške 180,99 eur splatné dňa 08.09.2021, - september roku 2021 poistné vo výške 180,99 eur splatné dňa 08.10.2021, - október roku 2021 poistné vo výške 180,99 eur splatné dňa 08.11.2021, - november roku 2021 poistné vo výške 180,99 eur splatné dňa 08.12.2021, - január roku 2022 poistné vo výške 187,78 eur splatné dňa 08.02.2022, - február roku 2022 poistné vo výške 187,78 eur splatné dňa 08.03.2022, - marec roku 2022 poistné vo výške 187,78 eur splatné dňa 08.04.2022, - máj roku 2022 poistné vo výške 187,78 eur splatné dňa 08.06.2022, - jún roku 2022 poistné vo výške 187,78 eur splatné dňa 08.07.2022, - júl roku 2022 poistné vo výške 187,78 eur splatné dňa 08.08.2022, - august roku 2022 poistné vo výške 187,78 eur splatné dňa 08.09.2022, - október roku 2022 poistné vo výške 187,78 eur splatné dňa 08.11.2022, - november roku 2022 poistné vo výške 187,78 eur splatné dňa 08.12.2022, za seba ako samostatne zárobkovo činnú osobu nezaplatila mesačné poistné v celkovej výške 3.137,94 eur, v prospech Sociálnej poisťovne, pobočky Poprad, hoci v dňoch splatnosti mala mať finančné prostriedky na úhradu poistného na sociálne poistenie, pričom povinnosť zaplatiť poistné za jednotlivé mesiace podnikateľskému subjektu stále trvá, čím si takto nesplnila odvodové povinnosti voči Sociálnej poisťovni, ktoré jej vyplývajú zo zákona č. 461/2003 Z. z. o sociálnom poistení, a taktiež, ako platca poistného na zdravotné poistenie, v dňoch splatnosti mesačného poistného a to za mesiace - jún roku 2021 poistné vo výške 41,36 eur splatné dňa 08.07.2021, - júl roku 2021 poistné vo výške 76,39 eur splatné dňa 08.08.2021, - august roku 2021 poistné vo výške 76,43 eur splatné dňa 08.09.2021, - september roku 2021 poistné vo výške 16,44 eur splatné dňa 08.10.2021, - október roku 2021 poistné vo výške 76,44 eur splatné dňa 08.11.2021 - november roku 2021 poistné vo výške 76,44 eur splatné dňa 08.12,2021, - január roku 2022 poistné vo výške 79,31 eur splatné dňa 08.02.2022,</w:t>
      </w:r>
    </w:p>
    <w:p>
      <w:r>
        <w:t>- február roku 2022 poistné vo výške 79,31 eur splatné dňa 08.03.2022, - marec roku 2022 poistné vo výške 79,27 eur splatné dňa 08.04.2022, - apríl roku 2022 poistné vo výške 79,23 eur splatné dňa 08.05.2022, - jún roku 2022 poistné vo výške 79,31 eur splatné dňa 08.07.2022, - júl roku 2022 poistné vo výške 79,31 eur splatné dňa 08.08.2022, - august roku 2022 poistné vo výške 79,31 eur splatné dňa 08.09.2022, - september roku 2022 poistné vo výške 79,31 eur splatné dňa 08.10.2022, - október roku 2022 poistné vo výške 79,31 eur splatné dňa 08.11.2022, - november roku 2022 poistné vo výške 79,31 eur splatné dňa 08.12.2022, za seba ako samostatne zárobkovo činnú osobu nezaplatila mesačné poistné v celkovej výške 1.156,48 eur v prospech Dôvery zdravotnej poisťovne, a. s., hoci v dňoch splatnosti mala finančné prostriedky na úhradu poistného na zdravotné poistenie, pričom povinnosť zaplatiť poistné za jednotlivé mesiace podnikateľskému subjektu stále trvá, čím si takto nesplnila odvodové povinnosti voči Dôvere zdravotnej poisťovni, a. s. ktoré jej vyplývajú zo zákona č. 580/2004 Z. z. o zdravotnom poistení a o zmene a doplnení zákona č. 95/2002 Z. z. o poisťovníctve a o zmene a doplnení niektorých zákonov, čím teda zodpovedná osoba podnikateľského subjektu A. B., miesto podnikania Svit, D. E., XXX/XX, F. G., IČO: 48058009, nezaplatila povinné poistné v celkovej výške 4.294,42 eur, teda vo väčšom rozsahu nezaplatila splatné poistné na sociálne poistenie a verejné zdravotné poistenie čím spáchala pokračovací prečin nezaplatenia dane a poistného podľa § 278 ods. 1 Trestného zákona a za to jej u k l a d á : Podľa § 278 ods. 1 Trestného zákona, s použitím § 36 písm. l), § 38 ods. 2, ods. 3 Trestného zákona t r e s t odňatia slobody v trvaní 8 (osem) mesiacov. Podľa § 49 ods. 1 písm. a) Trestného zákona výkon trestu podmienečne</w:t>
      </w:r>
    </w:p>
    <w:p>
      <w:r>
        <w:t>o d k l a d á.</w:t>
      </w:r>
    </w:p>
    <w:p>
      <w:r>
        <w:t>Podľa § 50 ods. 1 Trestného zákona u r č u j e skúšobnú dobu v trvaní 18 (osemnásť) mesiacov. vo väčšom rozsahu nezaplatila splatné poistné na sociálne poistenie a verejné zdravotné poistenie Poučenie: Trestný rozkaz má povahu odsudzujúceho rozsudku. Obvinený a osoby, ktoré sú oprávnené podať v jeho prospech odvolanie, ako aj prokurátor, môžu podať proti trestnému rozkazu odpor. Odpor sa podáva na súde, ktorý trestný rozkaz vydal, a to do ôsmich dní od jeho doručenia. Osobám, ktoré môžu podať odvolanie v prospech obvineného okrem prokurátora, sa lehota končí tým dňom ako obvinenému. Ak sa trestný rozkaz doručuje obvinenému a aj jeho obhajcovi, plynie lehota od toho doručenia, ktoré bolo vykonané neskôr. Proti výroku o náhrade škody, ktorým bola priznaná náhrada škody, môže poškodený podať odpor; ak poškodený podal odpor, trestný rozkaz sa ruší vo výroku o náhrade škody a samosudca odkáže uznesením poškodeného na civilný proces, prípadne na konanie pred iným príslušným orgánom. Ak proti trestnému rozkazu podá oprávnená osoba v lehote odpor, samosudca nariadi vo veci hlavné pojednávanie. Obvinený a osoby, ktoré sú oprávnené podať v jeho prospech odvolanie, poškodený, zúčastnená osoba, ako aj prokurátor sa môžu výslovným vyhlásením vzdať práva podať odpor a okrem poškodeného môžu výslovným 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w:t>
      </w:r>
    </w:p>
    <w:p>
      <w:r>
        <w:t>Vzatie odporu späť, ak niet prekážok, vezme samosudca uznesením na vedomie. - Trestný rozkaz sa stane právoplatným, aj vykonateľným, ak - odpor nebol podaný, uplynutím lehoty na podanie odporu, - odpor bol vzatý späť, dňom jeho späťvzatia.</w:t>
      </w:r>
    </w:p>
    <w:p/>
    <w:p>
      <w:r>
        <w:t>Zdroj: KAUZIS.SK – https://www.kauzis.sk/judikatura/r/ECLI:SK:OSPP:2024:8724010901.2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