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16P/17/2024 z 20. 9. 2024</w:t>
      </w:r>
    </w:p>
    <w:p>
      <w:r>
        <w:t>Rozsudok Okresného súdu Poprad z 20. septembra 2024, sp. zn. 16P/17/2024, ECLI:SK:OSPP:2024:8724200712.4</w:t>
      </w:r>
    </w:p>
    <w:p>
      <w:r>
        <w:t>Súd: Okresný súd Poprad</w:t>
      </w:r>
    </w:p>
    <w:p>
      <w:r>
        <w:t>Spisová značka: 16P/17/2024</w:t>
      </w:r>
    </w:p>
    <w:p>
      <w:r>
        <w:t>ECLI: ECLI:SK:OSPP:2024:8724200712.4</w:t>
      </w:r>
    </w:p>
    <w:p>
      <w:r>
        <w:t>Dátum vydania: 20.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16P/17/2024 8724200712 20. 09. 2024 JUDr. Dagmar Soliarová ECLI:SK:OSPP:2024:8724200712.4</w:t>
      </w:r>
    </w:p>
    <w:p>
      <w:r>
        <w:t>ROZSUDOK V MENE SLOVENSKEJ REPUBLIKY Okresný súd Poprad, sudkyňa JUDr. Dagmar Soliarová, v právnej veci navrhovateľky/manželky: A. B., C. D., nar. XX.X.XXXX, trvale bytom E. XXX/X, XXX XX E. F., právne zastúpenej: JUDr. Rastislav Stašák, advokátska kancelária so sídlom 17. novembra 14, 064 01 Stará Ľubovňa a manžela: D. B., nar. XX.XX.XXXX, trvale bytom C. XX, XXX XX C., o rozvod manželstva a úpravu výkonu rodičovských práv a povinností k maloletým deťom: A. B., nar. XX.X.XXXX a E. B., nar. XX.X.XXXX, zastúpené kolíznym opatrovníkom Úradom práce, soc. vecí a rodiny Stará Ľubovňa, takto rozhodol: I. Súd manželstvo účastníkov konania D. B., nar. XX.X.XXXX a A. B., C. D., nar. XX.X.XXXX, uzavreté dňa 24.7.2010, zapísané v knihe manželstiev matričného úradu E. F., vo zväzku 9, ročník 2010, na strane 27, pod poradovým číslom 54, r o z v á d z a . II. S c h v a ľ u j e rodičovskú dohodu v tomto znení: Maloletá E. B. a A. B. na na čas po rozvode z v e r u j ú do osobnej starostlivosti matky A. B., ktorá bude deti zastupovať a spravovať ich majetok. Otec maloletých deti D. B. sa z a v ä z u j e prispievať na výživu maloletej E. sumou 100 eur mesačne a na výživu mal. A. sumou 100 eur mesačne, ktoré výživné je splatné vždy do 15. dňa toho ktorého mesiaca vopred k rukám matky maloletých deti a to počnúc dnom právoplatnosti rozsudku o rozvode manželstva. Styk otca s maloletými deťmi sa n e u p r a v u j e.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https://www.kauzis.sk/judikatura/r/ECLI:SK:OSPP:2024:8724200712.4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