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18Csp/11/2024 z 24. 10. 2024</w:t>
      </w:r>
    </w:p>
    <w:p>
      <w:r>
        <w:t>Rozsudok Okresného súdu Poprad z 24. októbra 2024, sp. zn. 18Csp/11/2024, ECLI:SK:OSPP:2024:8724201004.3</w:t>
      </w:r>
    </w:p>
    <w:p>
      <w:r>
        <w:t>Súd: Okresný súd Poprad</w:t>
      </w:r>
    </w:p>
    <w:p>
      <w:r>
        <w:t>Spisová značka: 18Csp/11/2024</w:t>
      </w:r>
    </w:p>
    <w:p>
      <w:r>
        <w:t>ECLI: ECLI:SK:OSPP:2024:8724201004.3</w:t>
      </w:r>
    </w:p>
    <w:p>
      <w:r>
        <w:t>Dátum vydania: 24.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18Csp/11/2024 8724201004 24. 10. 2024 JUDr. Mariana Gavalierová ECLI:SK:OSPP:2024:8724201004.3</w:t>
      </w:r>
    </w:p>
    <w:p>
      <w:r>
        <w:t>ROZSUDOK V MENE SLOVENSKEJ REPUBLIKY Okresný súd Poprad v konaní pred sudkyňou JUDr. Marianou Gavalierovou v právnej veci žalobcu ANTIK Telecom s.r.o., so sídlom Čárskeho 10, Košice, IČO: 36 191 400, zastúpený: ADVOKÁTSKA KANCELÁRIA JUDr. Peter Kerecman spoločnosť s ručením obmedzeným, so sídlom Rázusova 1, Košice, IČO: 36 588 725 proti žalovanému A. B., nar. XX.XX.XXXX, trvale bytom C. D. XXXX/XX, E. v konaní o zaplatenie 69,92 Eur s prísl., takto rozhodol: I. Žalovaný j e p o v i n n ý zaplatiť žalobcovi sumu 69,92 Eur Eur spolu s úrokom z omeškania 7,00 % p. a. zo sumy 1,52 Eur od 16.12.2022 do zaplatenia, 7,50 % p. a. s úrokom z omeškania zo sumy 22,80 Eur od 16.01.2023 do zaplatenia, 8,00 % p. a. s úrokom z omeškania zo sumy 22,80 Eur od 16.02.2023 do zaplatenia, 8,00 % p. a. s úrokom z omeškania zo sumy 22,80 Eur od 17.03.2023 do zaplatenia, a to všetko do 3 (troch) dní odo dňa právoplatnosti tohto rozsudku. II. Súd p r i z n á v a žalobcovi náhradu trov konania voči žalovanému v rozsahu 100 %. odôvodnenie: 1. Predmet sporu a tvrdenia žalobcu a dôkazy žalobcu: Žalobca žalobou zo dňa 06.03.2024 žiadal, aby súd zaviazal žalovaného na zaplatenie sumy 69,92 Eur Eur spolu s úrokom z omeškania 7,00 % p. a. zo sumy 1,52 Eur od 16.12.2022 do zaplatenia, 7,50 % p. a. zo sumy 22,80 Eur od 16.01.2023 do zaplatenia, 8,00 % p. a. zo sumy 22,80 Eur od 16.02.2023 do zaplatenia, 8,00 % p. a. zo sumy 22,80 Eur od 17.03.2023 do zaplatenia, a to všetko do 3 (troch) dní odo dňa právoplatnosti tohto rozsudku a na náhradu trov konania dôvodiac, že medzi žalobcom a žalovaným bola uzatvorená zmluva dňa 10.04.2019 o zriadení a poskytovaní pripojenia k sieti INTERNET, zriadení a poskytovaní verejnej telefónnej služby a zriadení služby TANGO DIGITÁLNA TELEVÍZIA, VS spolu s dodatkom č. 1. Žalovaný sa zaviazal platiť za poskytnuté služby odplatu a to pravidelný mesačný poplatok v zmysle cenníka á 17,92 Eur. Žalovaný neuhradil faktúry č. 9157641274, č. 9157641275, č. 9157641276, č. 9157641277 v dohodnutej lehote splatnosti. 2. Žalobca pripojil k žalobe dôkazy: zmluva č. 19/2633/0001 [157641], preberací protokol, daňový doklad 0193411843, informačný dokument, všeobecné zmluvné podmienky, dodatok č. 1 k zmluve, faktúry č. 9157641274, č. 9157641275, č. 9157641276, č. 9157641277, výzva na zaplatenie, tarifa Tango Digitálna televízia - cenník služieb, výpis z obchodného registra žalobcu. 3. Vyjadrenie žalovaného a prostriedky procesnej obrany žalovaného: Žalovaný bol v konaní nečinný a k žalobe sa nevyjadril. 4. Posúdenie podstatných skutkových tvrdení a argumentov strán:</w:t>
      </w:r>
    </w:p>
    <w:p>
      <w:r>
        <w:t>Medzi žalobcom a žalovaným bola uzatvorená dňa 10.04.2019 zmluva o zriadení a poskytovaní pripojenia k sieti INTERNET, zriadení a poskytovaní Verejnej Telefónnej Služby a zriadení služby TANGO DIGITÁLNA TELEVÍZIA VS spolu s dodatkom č. 1 a žalovaný neuhradil pravidelný mesačný poplatok podľa cenníka v zmysle faktúr č. č. 9157641274, č. 9157641275, č. 9157641276, č. 9157641277 v dohodnutej lehote splatnosti. Žalovaný sa k žalobe nevyjadril a v konaní bol nečinný. 5. Dôkazy a ich vyhodnotenie: Súd vykonal dôkazy a to listinné dôkazy: zmluva č. 19/2633/0001 [157641], preberací protokol, daňový doklad 0193411843, informačný dokument, všeobecné zmluvné podmienky, dodatok č. 1 k zmluve, faktúry č. 9157641274, č. 9157641275, č. 9157641276, č. 9157641277, výzva na zaplatenie, tarifa Tango Digitálna televízia - cenník služieb, výpis z obchodného registra žalobcu. 6. Súd vychádzal pri hodnotení v ich vzájomnej súvislosti z listinných dôkazov, ktoré boli navrhnuté, predložené a ďalšie dôkazy strany nenavrhli a súd považoval nárok žalobcu za opodstatnený, dôvodný a preukázaný. 7. Podľa § 177 ods. 2 písm. a) CSP pojednávanie nie je potrebné nariaďovať, ak ide iba o otázku jednoduchého právneho posúdenia veci, skutkové tvrdenia strán nie sú sporné a hodnota sporu bez príslušenstva neprevyšuje 2 000,-- Eur. 8. Podľa § 297 písm. b) CSP ide iba o otázku jednoduchého právneho posúdenia veci, skutkové tvrdenia strán nie sú sporné a hodnota sporu bez príslušenstva neprevyšuje 1 000 eur. 9. Podľa § 43 ods. 1 písm. a) zákona č. 351/2011 Z. z. o elektronických komunikáciách, podnik má právo na úhradu za poskytnutú verejnú službu. 10. Podľa § 43 ods. 2 písm. a) zákona č. 351/2011 Z. z. o elektronických komunikáciách, podnik je povinný uzavrieť zmluvu o poskytovaní verejných služieb s každým záujemcom o poskytovanie verejnej služby, ak nie je dôvod na jej odmietnutie podľa odseku 1 písm. c). 11. Podľa § 44 ods. 1 zákona č. 351/2011 Z. z. o elektronických komunikáciách,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písomná;38a)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12. Podľa § 488 Občianskeho zákonníka, záväzkovým vzťahom je právny vzťah, z ktorého veriteľovi vzniká právo na plnenie (pohľadávka) od dlžníka a dlžníkovi vzniká povinnosť splniť záväzok. 13. Podľa Článku III., bod 4, písm. f) Všeobecných zmluvných podmienok, zákazník je povinný riadne a včas uhrádzať poskytovateľovi pripojenie dojednanú odplatu za podmienok stanovených zmluvou a podľa aktuálneho cenníka poskytovateľa, a to na základe daňového dokladu dodaného zákazníkovi poskytovateľom spôsobom uvedeným v bode 5. tohto článku. Úhrady pravidelných užívateľských poplatkov je zákazník povinný realizovať na účet poskytovateľa uvedený na daňovom doklade najneskôr v deň ich splatnosti. Platba sa považuje za uhradenú ňom jej pripísania na účet poskytovateľa. Uhradením inštalačného poplatku ako aj uhradením jednotlivých mesačných splátok zákazník potvrdzuje bezchybnosť plnenia prijatého do poskytovateľa. Mesačné platby je povinný zákazník uhrádzať výlučne na bankový účet poskytovateľa uvedený v zmluve o pripojení, prípadne na daňovom doklade s uvedením svojich identifikačných údajov (meno, priezvisko, variabilný symbol) alebo v hotovosti u poskytovateľa. 14. Podľa § 52 ods. 1 Občianskeho zákonníka, zmluvou je každá zmluva bez ohľadu na právnu formu, ktorú uzatvára obchodník so spotrebiteľom. 15. Podľa § 52 ods. 2 Občianskeho zákonníka</w:t>
      </w:r>
    </w:p>
    <w:p>
      <w:r>
        <w:t>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16. Podľa § 52 ods. 3 Občianskeho zákonníka, obchodníkom je osoba, ktorá v súvislosti so spotrebiteľskou zmluvou, z nej vyplývajúcim záväzkom alebo pri obchodnej praktike koná v rámci svojej podnikateľskej činnosti alebo povolania, a to aj prostredníctvom inej osoby, ktorá koná v jej mene alebo na jej účet. 17. Podľa § 52 ods. 4 Občianskeho zákonníka, spotrebiteľom je fyzická osoba, ktorá v súvislosti so spotrebiteľskou zmluvou, z nej vyplývajúcim záväzkom alebo pri obchodnej praktike nekoná v rámci svojej podnikateľskej činnosti alebo povolania. 18. Podľa § 517 ods. 1, ods. 2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19. Právne posúdenie veci: Súd posúdil žalobu ako dôvodnú a opodstatnenú a stotožnil sa s tvrdeniami žalobcu, že žalovaný neuhradil dohodnutú cenu za poskytované služby v zmysle faktúr č. 9157641274, č. 9157641275, č. 9157641276, č. 9157641277 v dohodnutej lehote splatnosti a preto súd zaviazal žalovaného na zaplatenie celkovej sumy 69,92 Eur. Nakoľko žalovaný nezaplatil dohodnutú cenu včas a riadne, dostal sa do omeškania a tak vzniklo žalobcovi právo na úroky z omeškania v zákonnej výške 7 % p. a. zo sumy 1,52 Eur, 7,5 % p. a. zo sumy 22,80 Eur a 8 % p. a. zo sumy 43,6 Eur od uplatnených dôb, ktorú žalovaný nenamietal v súlade s § 517 Občianskeho zákonníka a preto súd žalobe v celosti vyhovel. Vzhľadom na hodnotu sporu súd rozhodol vo veci bez nariadenia pojednávania. 20. O trovách konania súd rozhodol podľa § 262 CSP a § 255 ods. 1 CSP a priznal žalobcovi náhradu trov konania voči žalovanému v rozsahu 100 %. Poučenie: Proti tomuto rozsudku je možné podať odvolanie do 15 dní od doručenia rozsudku na tunajšom súde. V odvolaní sa má popri všeobecných náležitostiach podania uvedie, proti ktorému rozhodnutiu smeruje, v akom rozsahu sa napáda, z akých dôvodov sa rozhodnutie považuje za nesprávne /odvolacie dôvody/ a čoho sa odvolateľ domáha /odvolací návrh/. Ak bola uložená povinnosť a povinný dobrovoľne nesplní, čo mu ukladá vykonateľné rozhodnutie, oprávnený môže podať návrh na vykonanie exekúcie podľa osobitného zákona.</w:t>
      </w:r>
    </w:p>
    <w:p/>
    <w:p>
      <w:r>
        <w:t>Zdroj: KAUZIS.SK – https://www.kauzis.sk/judikatura/r/ECLI:SK:OSPP:2024:8724201004.3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