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21C/18/2024 z 21. 5. 2024</w:t>
      </w:r>
    </w:p>
    <w:p>
      <w:r>
        <w:t>Uznesenie Okresného súdu Poprad z 21. mája 2024, sp. zn. 21C/18/2024, ECLI:SK:OSPP:2024:8724201160.2</w:t>
      </w:r>
    </w:p>
    <w:p>
      <w:r>
        <w:t>Súd: Okresný súd Poprad</w:t>
      </w:r>
    </w:p>
    <w:p>
      <w:r>
        <w:t>Spisová značka: 21C/18/2024</w:t>
      </w:r>
    </w:p>
    <w:p>
      <w:r>
        <w:t>ECLI: ECLI:SK:OSPP:2024:8724201160.2</w:t>
      </w:r>
    </w:p>
    <w:p>
      <w:r>
        <w:t>Dátum vydania: 21. 5. 2024</w:t>
      </w:r>
    </w:p>
    <w:p>
      <w:r>
        <w:t>Forma: Uznesenie</w:t>
      </w:r>
    </w:p>
    <w:p>
      <w:pPr>
        <w:pStyle w:val="Heading2"/>
      </w:pPr>
      <w:r>
        <w:t>Text rozhodnutia</w:t>
      </w:r>
    </w:p>
    <w:p>
      <w:r>
        <w:t>Súd: Spisová značka: Identifikačné číslo súdneho spisu: Dátum vydania rozhodnutia: Meno a priezvisko sudcu, VSÚ: ECLI:</w:t>
      </w:r>
    </w:p>
    <w:p>
      <w:r>
        <w:t>Okresný súd Poprad 21C/18/2024 8724201160 21. 05. 2024 JUDr. Alexandra Mochnacká ECLI:SK:OSPP:2024:8724201160.2</w:t>
      </w:r>
    </w:p>
    <w:p>
      <w:r>
        <w:t>Uznesenie Okresný súd Poprad v právnej veci žalobcu: Union poisťovňa a.s., IČO: 31322051, so sídlom 813 60 Bratislava – Staré Mesto, Karadžičova 10, právne zastúpený: JUDr. Ľudmila Jurčová, advokátka, IČO: 42171083, so sídlom 811 06 Bratislava – Staré Mesto, Hodžovo námestie 2A proti žalovanému: A. B. B., nar. XX.XX.XXXX, bytom XXX XX C., C. XX, o zaplatenie 1.280,27 eur s príslušenstvom takto rozhodol: I. Konanie z a s t a v u j e. II. Stranám náhradu trov konania nepriznáva. odôvodnenie: 1. Na súd bola dňa 18.03.2024 podaná žaloba, ktorou žalobca žiadal, aby súd zaviazal žalovaného na zaplatenie sumy 1.280,27 eur s prísl. Súd vo veci vydal dňa 15.04.2024 platobný rozkaz č. k. 21C/18/2024-34. Proti platobnému rozkazu podal žalovaný dňa 20.05.2024 v zákonom stanovenej lehote vecne odôvodnený odpor. 2. Dňa 17.05.2024 bolo súdu doručené podanie žalobcu, v ktorom uviedol, že berie žalobu v celom rozsahu späť z dôvodu, že poistná udalosť žalovaného bola nahlásená včas, a navrhuje stranám nepriznať náhradu trov konania. 3. Podľa § 144 Civilného sporového poriadku, žalobca môže vziať žalobu späť. 4. Podľa § 145 ods. 1 Civilného sporového poriadku, ak je žaloba vzatá späť celkom, súd konanie zastaví. 5.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Podľa § 267 ods. 4 Civilného sporového poriadku, ak čo len jeden zo žalovaných podá včas odpor s vecným odôvodnením, platobný rozkaz sa zrušuje v celom rozsahu a súd nariadi pojednávanie. To neplatí, ak ide o samostatné spoločenstvo podľa § 76. 7. Podľa § 256 ods. 1 Civilného sporového poriadku, ak strana procesne zavinila zastavenie konania, súd prizná náhradu trov konania protistrane. 8. S poukazom na vyššie uvedené skutočnosti mal súd preukázané, že žalobca zobral žalobu v celom rozsahu späť ešte pred predbežným prejednaním sporu. Súd preto žalovaného na vyjadrenie súhlasu so späťvzatím žaloby nevyzýval a konanie v súlade s citovaným ustanovením § 145 ods. 1 Civilného</w:t>
      </w:r>
    </w:p>
    <w:p>
      <w:r>
        <w:t>sporového poriadku zastavil. Súčasne podaním vecne odôvodneného odporu žalovaným v zákonom stanovenej lehote došlo k zrušeniu platobného rozkazu priamo zo zákona. 9. Súd o trovách konania rozhodol podľa § 256 ods. 1 CSP. Zastavenie konania procesne zavinil žalobca. Nárok na náhradu trov konania preto v súlade s § 256 ods. 1 CSP patrí žalovanému. Žalovanému v konaní žiadne trovy nevznikli, preto súd rozhodol uplatnením čl. 4 ods. 2 a čl. 17 Základných princípov CSP, že im náhradu trov konania nepriznáva. Obdobne rozhodol Najvyšší súd SR uznesením z 28.02.2018, sp. zn. 7Cdo/14/2018: „Dovolací súd preto s použitím Základných princípov čl. 4 ods. 2 CSP aplikoval na rozhodnutie o nároku na náhradu trov konania princíp racionálneho zákonodarcu a o náhrade trov konania žalovaných rozhodol podľa fiktívnej normy, ktorú by zvolil, ak by bol sám zákonodarcom. Vychádzal pritom z pomyselnej normy, že ak si strana náhradu trov konania neuplatní, ani jej podľa obsahu spisu v konaní žiadne nevznikli, je v súlade s čl. 17 základných princípov CSP, zakotvujúcim procesnú ekonómiu, rozhodnúť priamo tak, že sa jej nárok na náhradu trov dovolacieho konania nepriznáva. Rozhodovanie postupom najskôr podľa § 262 CSP v spojení s § 453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sporu.“ 10. Po právoplatnosti tohto uznesenia bude žalobcovi vrátený súdny poplatok za podanú žalobu a žalovanému bude vrátený súdny poplatok zaplatený s podaním odporu proti platobnému rozkazu v súlade s príslušnými ustanoveniami zákona č. 71/1992 Zb. o súdnych poplatkoch a poplatku za výpis z registra trestov v znení neskorších predpisov. Poučenie: Proti tomuto uzneseniu je prípustné odvolanie do 15 dní odo dňa doručenia uznesenia na Krajský súd v Prešove cestou Okresného súdu Poprad.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https://www.kauzis.sk/judikatura/r/ECLI:SK:OSPP:2024:8724201160.2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