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28P/12/2024 z 3. 7. 2024</w:t>
      </w:r>
    </w:p>
    <w:p>
      <w:r>
        <w:t>Rozsudok Okresného súdu Poprad z 3. júla 2024, sp. zn. 28P/12/2024, ECLI:SK:OSPP:2024:8724201286.3</w:t>
      </w:r>
    </w:p>
    <w:p>
      <w:r>
        <w:t>Súd: Okresný súd Poprad</w:t>
      </w:r>
    </w:p>
    <w:p>
      <w:r>
        <w:t>Spisová značka: 28P/12/2024</w:t>
      </w:r>
    </w:p>
    <w:p>
      <w:r>
        <w:t>ECLI: ECLI:SK:OSPP:2024:8724201286.3</w:t>
      </w:r>
    </w:p>
    <w:p>
      <w:r>
        <w:t>Dátum vydania: 3. 7. 2024</w:t>
      </w:r>
    </w:p>
    <w:p>
      <w:r>
        <w:t>Forma: Rozsudok</w:t>
      </w:r>
    </w:p>
    <w:p>
      <w:pPr>
        <w:pStyle w:val="Heading2"/>
      </w:pPr>
      <w:r>
        <w:t>Text rozhodnutia</w:t>
      </w:r>
    </w:p>
    <w:p>
      <w:r>
        <w:t>Súd: Spisová značka: Identifikačné číslo súdneho spisu: Dátum vydania rozhodnutia: Meno a priezvisko sudcu, VSÚ: ECLI:</w:t>
      </w:r>
    </w:p>
    <w:p>
      <w:r>
        <w:t>Okresný súd Poprad 28P/12/2024 8724201286 03. 07. 2024 JUDr. Zuzana Salajová ECLI:SK:OSPP:2024:8724201286.3</w:t>
      </w:r>
    </w:p>
    <w:p>
      <w:r>
        <w:t>ROZSUDOK V MENE SLOVENSKEJ REPUBLIKY Okresný súd Poprad, sudkyňou JUDr. Zuzanou Salajovou, v právnej veci starostlivosti súdu o mal. dieťa: A. B., nar. XX. XX. XXXX, trvale bytom C., D. XXXX/XXX, zastúpené kolíznym opatrovníkom: Úrad práce, soc. vecí a rodiny Poprad, dieťa rodičov – matky: E. F. B., G. B., nar. XX. XX. XXXX, trvale bytom C., D. XXXX/XXX, právne zastúpenej: Advokátska kancelária Mgr. Miloš Čičmanec, s. r. o., so sídlom Poprad, Jilemnického 5778/43, a otca: C. B., nar. XX. XX. XXXX, trvale bytom C., D. XXX/X, zastúpeného: JUDr. František Pitoňák, trvale bytom C., H. XXXX/XX, o návrhu matky na úpravu rodičovských práv a povinností, takto rozhodol: I. Zveruje maloletú A. B., nar. XX. XX. XXXX, do osobnej starostlivosti matky E. F. B., nar. XX. XX. XXXX. II. Obaja rodičia sú oprávnení a povinní mal. dieťa zastupovať v bežných veciach a spravovať jeho majetok. III. Otec C. B., nar. XX. XX. XXXX, je povinný prispievať na výživu mal. A. B. sumou 310 eur mesačne, vždy do 15. dňa v mesiaci vopred matke, za obdobie od podania návrhu, t. j. od 25. 03. 2024, do budúcna, odo dňa doručenia tohto rozsudku otcovi. IV. Prevyšujúcej časti návrh matky na určenie výživného z a m i e t a. V. Dlžné výživné za obdobie od 25. 03. 2024 do 30. 06. 2024 v sume 240 eur povoľuje otcovi splácať v mesačných splátkach po 40 eur mesačne, počnúc mesiacom august 2024, spolu s bežným výživným, vždy do 15. dňa v mesiaci matke, až do úplného zaplatenia dlhu, a to pod stratou výhody splátok. VI. Styk otca s maloletým dieťaťom neupravuje. VII. Žiaden z účastníkov nemá nárok na náhradu trov konania. odôvodnenie: 1. Navrhovateľka, matka mal. dieťaťa, podala prostredníctvom právneho zástupcu na tunajší súd dňa 25. 03. 2024 návrh na úpravu rodičovských práv a povinností k mal. A. B., nar. XX. XX. XXXX, v ktorom navrhovala zveriť maloletú do jej osobnej starostlivosti, s tým, že bude maloletú zastupovať a spravovať jej majetok a navrhovala zaviazať otca mal. dieťaťa na výživné v sume 450 eur mesačne vždy do 15. dňa v mesiaci vopred odo dňa podania návrhu, t. j. od 25. 03. 2024. 2. Návrh odôvodnila tým, že maloletá dcéra pochádza zo vzťahu s otcom mal. dieťaťa, s ktorým žila v partnerskom zväzku od roku 2015, v spoločnej domácnosti žili spoločne od roku 2018 v byte otca mal. dieťaťa. Medzi rodičmi sa začali postupne počas spoločného života prejavovať nezhody, odlišné názory na život a spoločné spolunažívanie, nepochopenie. Vzájomné nezhody vyústili až do odchodu</w:t>
      </w:r>
    </w:p>
    <w:p>
      <w:r>
        <w:t>navrhovateľky dňa 01. 01. 2022 zo spoločnej domácnosti, nakoľko nechcela prehlbovať zbytočné hádky a nepohodu. Od doby odchodu zo spoločnej domácnosti s otcom mal. dieťaťa žije navrhovateľka s maloletými deťmi sama, pričom hradí všetky náklady samostatne. Jej príjmy nepostačujú na pokrytie všetkých životných potrieb navrhovateľky a jej detí. Otec maloletej jej na maloletú prispieva sumou 230 eur mesačne, otec maloletého syna sumou 200 eur mesačne, poberá prídavky na deti spoločne vo výške 120 eur mesačne. Sumu 230 eur, ktorú prispieva otec na maloletú A., považovala navrhovateľka za nedostatočnú vzhľadom na potreby maloletej A. a zabezpečenie jej životných potrieb. Dieťa rastie, chodí do predškolského zariadenia, je potrebné zabezpečiť jej stravu, ošatenie, hygienu, zdravotné pomôcky. Dieťa sa zúčastňuje aj rôznych lekárskych vyšetrení a liečebných pobytov. Navrhovateľka nepozná príjmy otca maloletej, ale tento dlhoročne pôsobí na trhu s gastronómiou a realitami, vlastní obchodný podiel vo viacerých spoločnostiach. Otec maloletej je zároveň vlastníkom nehnuteľného majetku. Preto žiadala výživné vo výške 450 eur mesačne od podania návrhu. Otec maloletej má ešte jednu vyživovaciu povinnosť k maloletému synovi, ktorý je študentom strednej školy. Ona aktuálne pracuje na čiastočný úväzok u svojej sestry, ktorej pomáha pri jej podnikateľských aktivitách, no postupne sa chce zamestnať na plný úväzok. Nakoľko sa o maloletú stará od narodenia, navrhla, aby bola zverená do jej osobnej starostlivosti a styk otca s maloletou navrhla neupraviť. Sama si uvedomuje, že otec v živote každého dieťaťa zohráva dôležitú a nenahraditeľnú rolu. Nikdy nebránila v styku maloletej s otcom, styk mu vždy umožnila, doposiaľ sa vždy vedeli rodičia dohodnúť, preto nie potreba konkrétnej úpravy styku. Vzhľadom na vyššie uvedené žiadala, aby súd upravil rodičovské práva a povinnosti k maloletej v súlade s návrhom. 3. Na deň 15. 05. 2024 súd nariadil informatívne stretnutie, na ktorom matka zotrvala na podanom návrhu. Otec s podaným návrhom v časti zverenia maloletej do osobnej starostlivosti matky, neupravením styku ako aj spoločným zastupovaním súhlasil, nesúhlasil však s navrhovanou výškou výživného. Trval na sume 230 eur mesačne, ktorou prispieva aj v súčasnej dobe. Nakoľko medzi rodičmi nedošlo k dohode, spis bol následne predložený na autoritatívne rozhodnutie sudkyni. 4. Súd vo veci nariadil pojednávanie, ktorého sa zúčastnila navrhovateľka, jej právny zástupca, otec maloletej, jeho splnomocnený zástupca a kolízny opatrovník. 5. Súd vykonal dokazovanie výsluchom navrhovateľky, právneho zástupcu navrhovateľky, výsluchom otca, výsluchom splnomocneného zástupcu otca, výsluchom kolízneho opatrovníka a oboznámením sa s listinnými dôkazmi, najmä návrhom, rodným listom mal. dieťaťa, potvrdením o príjme matky za obdobie od júla 2023 do februára 2024, potvrdením ÚPSVaR Poprad o evidencii matky v evidencii uchádzačov o zamestnanie z 18. 01. 2024, odpoveďami na lustrácie účastníkov v Registri obyvateľov SR, registri Sociálnej poisťovne, správou ÚPSVaR Poprad z prešetrenia pomerov z 13. 05. 2024, zápisnicou z informatívneho stretnutia z 15. 05. 2024, rozsudkom Okresného súdu Poprad č. k. 14P/52/2018 – 37 z 19. 06. 2018, výpismi z Obchodného registra SR firiem CNG Partner, s. r. o., K&amp;C real, s. r. o., Maximus real, s. r. o., PK TIP, s. r. o., výpisom z LV č. XXX – k. ú. E., výpisom z LV č. XXX – k. ú. C., výpisom z LV č. XXXX – k. ú. C., výpisom z LV č. XXXX – k. ú. C., výpisom z LV č. XXXX – k. ú. C., výpisom z LV č. XXXX – k. ú. C., výpisom z LV č. XXXX – k. ú. C., výpisom z LV č. XXXX – k. ú. C., údajmi o vozidle otca, potvrdením o príjme matky za obdobie od januára 2024 do mája 2024, oznámením Daňového úradu Prešov – pobočky Poprad z 05. 06. 2024, 06. 06. 2024, vyjadrením splnomocneného zástupcu otca z 11. 06. 2024, pracovnou zmluvou otca v K&amp;C real, s. r. o., dohodami o zmene pracovnej zmluvy otca v K&amp;C real, s. r. o. z 01. 09. 2020, 01. 10. 2021, 01. 02. 2022, 31. 12. 2022 a 31. 12. 2023, potvrdením o príjme v K&amp;C real., s. r. o. za obdobie od januára 2023 do apríla 2024, odpoveďami Daňového úradu Prešov – pobočka Poprad z 11. 06. 2024, vyjadrením právneho zástupcu matky zo 17. 06. 2024+ prílohy, výpisy z účtu matky, pokladničné doklady matky, výpismi firiem otca vo FinStat, potvrdením od E. C. o zdrav. stave maloletej, potvrdením ZŠ, fotografiami o nehnuteľnostiach v katastrálnom území obce E. a zistil nasledovné. 6. Matka vo svoje výpovedi na pojednávaní zotrvala na podanom návrhu. Uviedla, že ohľadom zverenia maloletej do jej osobnej starostlivosti, spoločného zastupovania maloletej oboma rodičmi a úpravy styku otca s maloletou, sa rodičia vedia dohodnúť. Sporným ostáva len výživné, nakoľko ona na sume 450 eur mesačne trvá. A to jednak z dôvodu zvýšených výdavkov maloletej na zdravotnú starostlivosť, ktoré jej bránili si nájsť prácu na plný úväzok a tiež z dôvodu, aby sa otca nemusela prosiť o príspevok na každý výdavok navyše. Maloletá najmä v zimnom období máva častejšie laryngitídy, je nútená užívať rôzne lieky vrátane kortikoidov. V súčasnej dobe navštevujú aj Šrobárov ústav v Dolnom Smokovci, kde</w:t>
      </w:r>
    </w:p>
    <w:p>
      <w:r>
        <w:t>im odporučili operačné odstránenie nosných mandlí. Zatiaľ sa snaží vyhnúť tejto operácii, dcéra užíva rôzne výživové doplnky a došlo k čiastočnému zlepšeniu. Ďalším zdravotným problémom maloletej je zvýšená kazivosť zubov u maloletej, zubára navštívili v priebehu tohto roka už 4-krát, kde zaplatili celkovo čiastku 170 eur. A maloletá je sledovaná v súkromnej očnej ambulancii pre problémy s videním a silnými dioptriami, ktorú navštevuje každé 3 mesiace. Teda z toho vyplýva zhoršený zdravotný stav maloletej, s čím sú spojené zvýšené pravidelné výdavky. Pokiaľ ide o výdavky maloletej, tieto tvoria výdavky na strava + škola 88 eur, zdrav. výdavky cca 100 eur, a to sú zubár 70 eur, očné každé 3 mesiace 50 – 60 eur + výdavky na doplnky stravy, strava doma cca 120 eur, pre celú rodinu 550 eur, ošatenie, obuv okolo 70 – 80 eur, výdavky matky na bývanie spolu 470 eur, sporenie úrazové poistenie pre seba a staršieho syna 46 eur mesačne, telefón, televízia + internet 45 eur a platí synovi 10 eur telefón. Na syna dostáva 200 eur mesačne titulom výživného, má 14 rokov. Na ošatenie pre seba má výdavok 50 eur mesačne. Voľnočasové aktivity dcérky sú cca 30 eur mesačne, tábor ma min. rok vyšiel 150 eur. Snaží sa jej kupovať aj hračky na rozvoj, nakoľko je veľmi šikovná. Má dlh u svojej sestry 27 000 eur, ktoré slúžili na zakúpenie nehnuteľnosti, pretože hypotéku nedostala celú na kúpu nehnuteľnosti. Uviedla, že si je vedomá, že pracuje na skrátený úväzok a jej príjem je nižší. V čase keď pracovala na plný úväzok v SAD Poprad, bola maloletá menšia, častejšie chorá, ona nedosahovala požadované pracovné výsledky a došlo k ukončeniu pracovného pomeru dohodou. Otec jej so starostlivosťou o maloletú nepomáhal, bola nútená využívať opatrovateľky, čo však bolo finančne náročné. V súčasnej dobe pracuje aspoň na skrátený úväzok, čo berie to ako dočasné riešenie. Prácu si hľadala v spol. Lidl., OC Forum, avšak všetky oslovené firmy ponúkali prácu na dvojzmennú prevádzku resp. až do 21.00hod, čo jej nevyhovovalo, nakoľko osobnú starostlivosť o dcéru zabezpečovala viac-menej sama, keďže otec maloletej jej málokedy pomáhal. V tom čase nemohla vypomôcť ani jej matka, pretože ešte sama pracovala. V súčasnej dobe je už na dôchodku, teda vie využiť aj jej pomoc. Keďže má ukončené aj pedagogické minimum hľadala si prácu aj v školstve, no v danom čase v strede školského roka nebolo možné nastúpiť. 7. Právny zástupca navrhovateľky vo svojej výpovedi na pojednávaní uviedol, že na podanom návrhu v celom rozsahu trvajú. Poukázal na výdavky maloletej, ktoré vo svojej výpovedi bližšie špecifikovala matka, najmä na zvýšené výdavky spojené so zdravotným stavom. Zároveň zhoršený zdravotný stav maloletej bráni matke si zatiaľ nájsť prácu na plný pracovný úväzok, pričom otec počas choroby maloletej matke neposkytoval potrebnú pomoc spočívajúcu v osobnej starostlivosti o maloletú. Matka tak bola nútená platiť maloletej opatrovateľku, čo však bolo finančne neúnosné a preto matka ukončila prácu na plný úväzok. Rovnako uviedol, že otec aktuálne dobrovoľne prispieva na výživu maloletej sumou 230 eur mesačne a prispeje aj na iné výdavky maloletej, ak o to matka požiada. Avšak tento návrh bol podaný aj z dôvodu, aby matka nebola odkázaná na neustále prosenie otca o príspevok na výdavky maloletej mimo výživného. Zároveň výživné na maloleté dieťa je prednostná pohľadávka a má prednosť pred výživným voči rodičovi otca. Poukázal bonitu otca, ktorý je okrem iného aj spoluvlastníkom pozemkov v katastri obce Mlynica, kde už aktuálne prebieha výstavba stavieb určených na bývanie, ktoré budú určené na predaj. Nespochybnil ani ďalšiu vyživovaciu povinnosť otca k druhému maloletému dieťaťu, no mal za to, že vzhľadom na majetkové a finančné pomery otca, je v jeho možnostiach prispievať na maloletú dcéru navrhovaným výživným. 8. Otec vo svojej výpovedi na súde s podaným návrhom v časti zverenie maloletej do osobnej starostlivosti matky, zastupovaním maloletej oboma rodičmi a neupravovaním styku súhlasil. Nesúhlasil s navrhovaným výživným, nakoľko to aktuálne nie je v jeho možnostiach. Je síce konateľom a spoločníkom vo viacerých spoločnostiach, no príjem z toho nemá. Je spoločníkom a konateľom spol. Maximus real s.r.o., no pracuje tam zadarmo, pretože všetky financie do daného projektu vložil druhý spoločník. On je konateľom z praktického hľadiska, vybavuje všetky povolenia súvisiace so stavbou, a to aj z dôvodu, že ak to vybavuje ako fyzická osoba je to rýchlejšie a lacnejšie. V rámci strategických rozhodnutí bol po dohode aj on určený ako vlastník pozemkov. Provízia z tejto jeho práce mu bude vyplatená až po predaji nehnuteľností, pričom predpokladaný termín ukončenia stavebných prác je december 2025. Pokiaľ ide o jeho ostatné prevádzky, tak jedná sa o gastroprevádzky nočného typu, ktoré v dôsledku kovidu sú v strate. Jednej prevádzky sa už vzdal, ďalšiu sa snaží udržať. Je vlastníkom nehnuteľnosti v I. J., na zakúpenie ktorej mu poskytol pôžičku jeho priateľ (krstný otec maloletej) a ktorú sa zaviazal uhradiť do 31. 12. 2026, teda za 5 rokov od poskytnutia. Hodnota nehnuteľnosti pred renováciou bola znalcom vyčíslená na 90 000 eur. Touto nehnuteľnosťou súčasne aj ručí aj túto pôžičku. Zároveň časť peňazí z pôžičky použil na založenie novej prevádzky, a to predajne potravín, ktorú otvoril 23. 09. 2022, z ktorej pokrýva aspoň časť svojich výdavkov. On sám má zhoršený zdravotný stav, ktorý</w:t>
      </w:r>
    </w:p>
    <w:p>
      <w:r>
        <w:t>mu v tejto prevádzke nedovoľuje pracovať. A preto tam má zamestnancov. Zároveň ho čaká operácia ramena, po ktorej bude PN 3 – 6 mesiacov. Zatiaľ je aj táto prevádzka v strate, no verí, že časom sa to zmení. Svoje aktuálne výdavky hradí z poskytnutej pôžičky a tiež predajom hnuteľných vecí, ktoré využíval na svoje koníčky, potraviny si zabezpečuje zo svojej prevádzky. Vlastní motorové vozidlo už 12 rokov. Ďalej je vlastníkom celkovo 4 garáži, ktoré slúžia ako skladové priestory, a to 3 a jednu využíva pre motorové vozidlo. V súčasnej dobe sa snaží predať gastro prevádzku, ktorej je sám vlastníkom, a to prostredníctvom realitnej kancelárie. Na záver uviedol, že momentálne nemá žiaden príjem z podnikania ani zo závislej činnosti. Jeho výdavky pozostávajú z výdavkov na stravu 50 eur, ošatenie 100 eur, úvery na byt 269 eur, inkaso 200 eur, cestovné výdavky 30 eur, so zdravotným stavom 50 eur, výživné pre syna 320 eur + 30 eur tvorba úspor, výživné pre mal. dcéru 230 eur + poistka a sporenie 66 eur a doplatok pre matku v zariadení 150 eur. Okrem iného uviedol, že maloletej matke vždy na jej žiadosť prispel na výdavky maloletej, vždy bol súčinný. 9. Splnomocnený zástupca otca vo svoje výpovedi na pojednávaní uviedol, že je v záujme právnej istoty maloletej upraviť rodičovské práva a povinnosti. S výnimkou výšky výživného je medzi rodičmi dohoda, sporným ostalo len výživné. Jeho výška by mala byť v súlade s dobrými mravmi a tiež s prihliadnutím na aktuálne reálne možnosti a schopnosti otca maloletej. Výživné 230 eur považoval za adekvátne. 10. Kolízny opatrovník vo svojej výpovedi na pojednávaní uviedol, že podaný návrh považuje za dôvodný, je v záujme maloletej, aby mala upravené rodičovské práva a povinnosti. Maloletú navrhol zveriť do osobnej starostlivosti matky, obaja rodičia budú maloletú zastupovať v bežných veciach a spravovať jej majetok, styk navrhol ponechať na dohode rodičov a výšku výživného ponechal na úvahe súdu. 11. Matka je toho času zamestnaná na skrátený pracovný úväzok vo firme Eko-sense cosmetics s.r.o. a podľa Potvrdenia o príjme za obdobie 01/2024 do 05/2024 mala priemerný čistý mesačný príjem 783,34 eur, pričom v mesiaci január 433,48 eur, v mesiaci február 555,29 eur, v mesiaci marec 20241805,61 eur, v mesiaci apríl 558,88 eur, v mesiaci máj 564,08 eur. 12. Matka má ešte jednu vyživovaciu povinnosť. Je tak poberateľkou rodinných prídavkov na dve deti v sume 120 eur mesačne, výživného na syna 200 eur mesačne a dobrovoľného výživného na dcéru v sume 230 eur mesačne, avšak nejedná sa o príjem matky, ale tieto príjmy slúžia výhradne na úhradu nákladov a potrieb maloletých detí. 13. Otec podľa svojho vyjadrenia aktuálne nemá žiaden príjem, žije z poskytnutej pôžičky, je však vlastníkom nehnuteľnosti v I. J. v hodnote 90.000 eur, vlastníkom 4 garáži, prevádzkujem potraviny a vlastní gastro prevádzku v Poprade. Má tiež ešte jednu vyživovaciu povinnosť. 14. Je konateľom a spoločníkom v spol. K&amp;C real, s.r.o., so sídlom Levočská 211/2, 058 01 Poprad, IČO: 36 488 305, Maximus real s.r.o, so sídlom Levočská 211/2, 058 01 Poprad, IČO: 50 108 212, PK TIP s.r.o., so sídlom Levočská 2/211, 058 01 Poprad, IČO: 36 499 536, pričom v prvých dvoch spoločnostiach sú dvaja spoločníci a konatelia. V spol. PK TIP s.r.o. je jediným spoločníkom a konateľom, pričom výška vkladu každého spoločníka bola 24.917 eur. 15. Podľa pracovnej zmluvy zo 07. 11. 2019 bol otec zamestnaný v spol. K&amp;C real, s.r.o. na dobu neurčitú s druhom práce manažér – správa a riadenie spoločnosti s dohodnutou mzdou 1850 eur mesačne v hrubom. Následne došlo k viacerým zmenám pracovnej zmluvy a aktuálne podľa Dohody o zmene pracovnej zmluvy z 31. 12. 2023, otcovi za vykonanú prácu patrí dohodnutá mzda vo výške 95 eur mesačne. Podľa potvrdenia o príjme otec mal príjem v roku 2024 v čistom 55,23 eur mesačne. 16. Podľa čl. 3 ods. 1 Dohovoru o právach dieťaťa, záujem dieťaťa musí byť prvoradým hľadiskom pri akýchkoľvek postupoch týkajúcich sa detí, či už vykonávaných súkromnými zariadeniami sociálnej starostlivosti, súdmi, správnymi alebo zákonodarnými orgánmi. Podľa čl. 5 zákona č. 36/2005 Z. z. o rodine a o zmene a doplnení niektorých zákonov (ďalej Zákon o rodine), záujem maloletého dieťaťa je prvoradým hľadiskom pri rozhodovaní vo všetkých veciach, ktoré sa ho týkajú. Pri určovaní a posudzovaní záujmu maloletého dieťaťa sa zohľadňuje najmä - úroveň starostlivosti o dieťa,</w:t>
      </w:r>
    </w:p>
    <w:p>
      <w:r>
        <w:t>- bezpečie dieťaťa, ako aj bezpečie a stabilita prostredia, v ktorom sa dieťa zdržiava, - ochrana dôstojnosti, ako aj duševného, telesného a citového vývinu dieťaťa, - okolnosti, ktoré súvisia so zdravotným stavom dieťaťa alebo so zdravotným postihnutím dieťaťa, - ohrozenie vývinu dieťaťa zásahmi do jeho dôstojnosti a ohrozenie vývinu dieťaťa zásahmi do duševnej, telesnej a citovej integrity osoby, ktorá je dieťaťu blízkou osobou, - podmienky na zachovanie identity dieťaťa a na rozvoj schopností a vlôh dieťaťa, - názor dieťaťa a jeho možné vystavenie konfliktu lojality a následnému pocitu viny, - podmienky na vytváranie a rozvoj vzťahových väzieb s obidvomi rodičmi, súrodencami a s inými blízkymi osobami, - využitie možných prostriedkov na zachovanie rodinného prostredia dieťaťa, ak sa zvažuje zásah do rodičovských práv a povinností. 17. Podľa § 26 Zákona o rodine, ak sa zmenia pomery, súd môže aj bez návrhu zmeniť rozhodnutie o výkone rodičovských práv a povinností alebo dohodou o výkone rodičovských práv a povinností.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Podľa § 28 ods. 2 Zákona o rodine, rodičovské práva a povinnosti majú obaja rodičia. Pri ich výkone sú povinní chrániť záujmy maloletého dieťaťa.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5 Zákona o rodine, výživné má prednosť pred inými výdavkami rodičov. Pri skúmaní schopností, možností a majetkových pomerov povinného rodiča súd neberie do úvahy výdavky povinného rodiča, ktoré nie je nevyhnutné vynaložiť. Podľa § 65 ods. 1 Zákona o rodine, výživné plnoletých detí upraví súd len na návrh.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Podľa § 78 ods. 1 Zákona o rodine, dohody a súdne rozhodnutia o výživnom možno zmeniť, ak sa zmenia pomery. Okrem výživného pre maloleté dieťa je zmena alebo zrušenie výživného možné len na návrh. 18. Predmetom tohto konania bola úprava rodičovských práv a povinností k maloletej dcére, keďže rodičia maloletého dieťaťa žijú toho času oddelene a doposiaľ rodičovské práva a povinnosti upravené neboli, a rodičia sa na ich úprave nedohodli.</w:t>
      </w:r>
    </w:p>
    <w:p>
      <w:r>
        <w:t>19. Na základe vykonaného dokazovania mal súd za preukázané, že matka sa spoločne s dcérou v januári 2022 odsťahovala zo spoločnej domácnosti otca a od toho času žijú rodičia oddelene. Preto aj s poukazom na vyššie uvedené je súd toho názoru, že je v záujme najmä právnej istoty a stability maloletej, aby rodičovské práva a povinnosti k nej boli upravené. 20. Súd mal za preukázané, že pokiaľ ide o úpravu osobnej starostlivosti, zastupovanie maloletej v bežných veciach a spravovanie majetku oboma rodičmi, ako aj úpravu styku vo vzťahu k maloletej dcére, tu došlo medzi rodičmi k dohode, otec so zverením maloletej do osobnej starostlivosti matky, spoločným zastupovaním a spravovaním majetku ako aj neupravovaním styku súhlasil. Zároveň matka sa o mal. dcéru riadne stará, zabezpečuje všetky jej potreby. Z jej strany neboli zistené žiadne nedostatky v starostlivosti o dcéru, rovnako neboli zistené ani žiadne nedostatky v domácnosti matky. Preto súd maloletú zveril do osobnej starostlivosti matky, a styk maloletej s otcom neupravil, nakoľko rodičia sa o styku vedia dohodnúť a matka otcovi v stretávaní s dieťaťom nebráni. Súčasne obaja rodičia sú oprávnení a povinní maloleté dieťa zastupovať v bežných veciach a spravovať jeho majetok. 21. Vo vzťahu k úprave styku si je potrebné uvedomiť, že zverenie maloletého dieťaťa do výlučnej osobnej starostlivosti jedného z rodičov nemožno považovať za porušenie práva maloletého dieťaťa na starostlivosť rodičov. Nepredstavuje totiž vylúčenie práva maloletého dieťaťa na starostlivosť oboch rodičov, rovnako ako nevylučuje právo rodiča, ktorému nebolo maloleté dieťa zverené, na jeho výchovu a starostlivosť, aj keď za použitia iných foriem. (porov. uznesenie Ústavného súdu českej republiky sp. zn. IV. ÚS 2145/09 zo dňa 6.1.2010). Styk rodičov s dieťaťom je zo strany prvostupňového súdu spôsobom rešpektujúcim záujem mal. D. s tým, že príprava na styk musí v predmetnej veci zohrať významnú rolu. Uvedený termín bez ďalšieho znamená tiež zodpovednosť rodiča, ktorému bolo maloleté dieťa zverené do osobnej starostlivosti, aby v záujme maloletého dieťaťa na neho pozitívne vplýval a viedol ho k pozitívnemu vzťahu k druhému rodičovi. Úlohou rodiča, ktorému bolo maloleté dieťa zverené do osobnej starostlivosti, je aj vhodne na neho pôsobiť a zdôrazňovať mu dôležitosť stretávania sa s druhým rodičom (porov. uznesenie Krajského súdu v Hradci Králové sp. zn. 25 Co 38/2003 z 24. 02. 2003). 22. Sporné tak ostalo výživné na mal. dcéru, nakoľko otec s navrhovanou výškou nesúhlasil, žiadal, aby súd určil výživné v súlade s dobrými mravmi a vo výške, akú platí už aj teraz dobrovoľne, t. j. v sume 230 eur mesačne. Poukázal na to, že matke vždy na požiadanie prispel na dcéru sumou akú žiadala a dcére platí poistku a sporenie v sume 66 eur. Matka trvala na výživnom v sume 450 eur, pretože mala za to, že táto čiastka pokryje všetky výdavky maloletej a ona hlavne nebude musieť od otca žiadať/prosiť žiadnu sumu navyše, tak ako to robievala doteraz. Matka potvrdila, že otec dobrovoľne prispieva na výživu maloletej dcéry sumou 230 eur mesačne, sám od seba neprispeje a na všetky výdavky navyše spojené najmä so zhoršeným zdravotným stavom maloletej musí otca žiadať. Na tieto však prispeje vždy. Tak ako to vyplýva z ustanovenia § 62 Zákona o rodine, vyživovacia povinnosť rodičov voči deťom je ich zákonnou povinnosťou a táto trvá až do času, kým deti nie súd schopné samé sa živiť. 23. Pre správne určenie rozsahu vyživovacej povinnosti je dôležité vyhodnotenie zákonných kritérií, a to sú schopnosti a možnosti, majetkové pomery oboch rodičov, ich životná úroveň, osobná starostlivosť o dieťa a vyhodnotenie miery osobnej starostlivosti, vyhodnotenie výdajov rodičov, zhodnotenie oprávnenosti týchto výdajov. Pri povinnom rodičovi vyhodnotí jeho schopnosti, možnosti a majetkové pomery, prípadne aj otázku jeho možného zárobku, ak sa vzdá výhodnejšieho zamestnania alebo majetkové prospechu, prípadne, ak berie na seba povinný rodič neoprávnené riziká. Taktiež osobnú starostlivosť matky a tieto plnenia nemateriálnej povahy je potrebné pričítať matke na plnenie vyživovacej povinnosti a premietnuť ich do pomeru, v akom by sa rodičia mali podieľať na úhrade výdajov maloletých, ktoré sú oprávnenými. 24. Pri hodnotení výdajov dieťaťa je potrebné zhodnotiť jeho potreby ako potreby základné, potom potreby, ktoré súvisia s aktivitami, záujmami, potrebami vyššieho vzdelania. Pri každých výdajoch maloletých detí, alebo oprávnených osôb je potrebné mať za to, že základné náklady, ktoré súvisia s ošatením, obuvou, hygienickými potrebami, nákupom drogérie a kozmetiky, nemusia byť exaktne preukázané. Tie sú teda považované za nejaké základné nevyhnutné.</w:t>
      </w:r>
    </w:p>
    <w:p>
      <w:r>
        <w:t>25. Mal. dcéra má 5 rokov, navštevuje už predškolské zariadenie, no potom je v starostlivosti matky, ktorá jej zabezpečuje osobnú starostlivosť. Otec sa s maloletou stretáva, hoci majú spolu pekný vzťah, stretávajú sa nepravidelne. Výdavky maloletej pozostávajú z výdavkov na škôlku v sume 88 eur, anglický jazyk 10 eur. Na stravu doma 120 eur mesačne. Ošatenie + obuv cca 80 eur mesačne a na hračky, voľnočasové aktivity 50 eur mesačne. V súvislosti so zdravotným stavom má zvýšené výdavky v celkovej sume 100 eur mesačne (zubár 70 eur mesačne, očný lekár 20 eur, časté laryngitídy 10 eur). Maloletá býva v spoločnej domácnosti s matkou, a teda mala by sa podieľať aj na výdavkoch na bývanie, ktoré súd započítal v sume 100 eur. Celkovo sú nevyhnutné výdavky dcéry v sume 550 eur mesačne. 26. Ďalej súd mal za preukázané, že maloletá toho času nie je schopná sama sa živiť, pretože ešte je v celodennej osobnej starostlivosti matky, nemá žiaden príjem a je odkázaná na starostlivosť rodičov. Súd zdôrazňuje, že vyživovaciu povinnosť voči dieťaťu majú rodičia (matka i otec), pričom platí, že súd individuálne skúma možnosti, schopnosti a majetkové pomery, životnú úroveň, počet a výšku iných vyživovacích povinností každého z rodičov, plnenie vyživovacej povinnosti aj osobnou starostlivosťou o dieťa a starostlivosti o dieťa a starostlivosťou o domácnosť, ktorej členom je dieťa. 27. Súd skúmal osobné a majetkové pomery oboch rodičov. V súčasnej dobe sa o maloletú stará a všetku starostlivosť maloletej zabezpečuje výlučne matka, pričom otec prispieva na výživu maloletej dobrovoľne sumou 230 eur, a to už dlhšiu dobu. Príjem matky je momentálne je mesačne 555 eur, avšak v priemere za obdobie od 01/2024 do 05/2024 bol 783 eur mesačne. Matka je poberateľkou rodinných prídavkov na 2 deti 120 eur mesačne a výživné na staršieho syna 200 eur mesačne, avšak tieto príjmy nemožno považovať za príjem matky, ale slúžia výhradne na výživu maloletých detí. Mesačné náklady na bývanie sú v sume 200 eur inkaso a 270 eur hypotéka, internet, telefón + TV 45 eur, úrazové poistenie pre seba a syna 46 eur mesačne, ošatenie pre matku 50 eur mesačne, na stravu pre celú rodinu 550 eur mesačne (z toho dcéra 120 eur) a telefón pre syna 10 eur. 28. Príjem otca, je aktuálne podľa jeho vyjadrenia nulový, podľa potvrdenia o príjme spol. K&amp;C real, s.r.o. je vo výške 55 eur mesačne. Otec aktuálne žije z poskytnutej pôžičky, prevádzkuje potraviny, kde má zamestnancov. Otec je spoločne s ešte jednou osobou konateľom a spoločníkom v spol. K&amp;C real, s.r.o. a spol. Maximus real s.r.o, pričom práve v spol. Maximus real s.r.o, ako fyzická osoba zabezpečuje všetky potrebné povolenia spojené s výstavbou rodinných domov. Podľa jeho vyjadrenia túto prácu vykonáva bez mzdy a provízia mu bude vyplatená až po ukončení stavby a predaji novopostavených nehnuteľnosti v k. ú. E.. Je tiež vlastníkom 4 garáži, pričom len jednu využíva pre svoje motorové vozidlo. Ostatné 3 využíva na uskladnenie vecí zo svojich prevádzok a potravín ako sklad. Okrem toho je vlastníkom nehnuteľnosti v I. J., ktorej hodnota v čase kúpy (2021) bola 90 000 eur. Pokiaľ ide o výdavky otca, tak tieto pozostávajú z výdavkov na bývanie v sume 200 eur inkaso mesačne, hypotéka 269 eur mesačne, strava 50 eur mesačne, lieky 50 eur mesačne, ošatenie 100 eur mesačne, cestovné výdavky 30 eur mesačne, doplatok pre jeho matku v DSS 150 eur mesačne. Výživné na syna 320 eur + 30 eur tvorba úspor mesačne a výživné pre dcéru 230 eur mesačne + sporenie a poistenie pre dcéru 66 eur mesačne. Celkové výdavky otca sú tak vo výške 1495 eur, vrátane výživného na deti i príspevku pre matku. Teda z toho vyplýva, že otec napriek tomu, že aktuálne nemá žiaden preukázateľný príjem zo závislej činnosti, resp. v sume 55 eur, žije z úspor, je schopný platiť nevyhnutné výdavky v sume skoro 1 500 eur. 29. Otec sa v súčasnej dobe s maloletou stretáva, avšak nepravidelne, po dohode s matkou. Postupne sa intervaly stretávania predlžujú, zatiaľ je to iba pár dní v mesiaci, z čoho vyplýva, že väčšiu čas mesiaca je maloletá v osobnej starostlivosti matky, ktorá tak hradí väčšinu jej výdavkov. Súd mal tiež za preukázané, že aktuálne otec prispieva na výživu maloletej dobrovoľne sumou 230 eur mesačne a prispeje aj na iné výdavky maloletej, ak o to matka požiada. Zatiaľ jej vždy poskytol súčinnosť pri iných, mimoriadnych výdavkoch. Ako milujúci rodič by mal vyvinúť maximálnu snahu k tomu, aby svojmu dieťaťu mohol poskytovať primerané výživné zodpovedajúce jeho potrebám, pokiaľ s nimi nežije v spoločnej domácnosti a osobne sa o neho nestará. Súd poukazuje na to, že cieľom výživného je zvyšovať mieru rodičovskej zodpovednosti tým, že pred potreby rodiča kladie zákon potreby dieťaťa, preto každý rodič má v prvom rade zabezpečiť výživu detí. Zároveň výživné je prednostná pohľadávka a cieľom výživného je zvyšovať mieru rodičovskej zodpovednosti tým, že pred potreby rodiča kladie zákon potreby dieťaťa, preto každý rodič má v prvom rade zabezpečiť výživu dieťaťa a až následne má právo využiť zostávajúce finančné prostriedky na svoje potreby. Súd vzhľadom na výdavky maloletej rozhodol o určení výživného na mal. dcéru v sume 310 eur mesačne od podania návrhu, t. j. od 25. 03. 2024 do</w:t>
      </w:r>
    </w:p>
    <w:p>
      <w:r>
        <w:t>budúcna. Súd mal za to, že takto určené výživné zodpovedá aktuálnym výdavkom maloletej (aktuálne 550 eur mesačne) a súčasne je v možnostiach otca platiť takto určené výživné, a to napriek tomu, že otec aktuálne tvrdil, že je bez príjmu, no aj napriek tejto skutočnosti maloletej dobrovoľne prispieva na výživu sumou 230 eur mesačne, sporí jej 66 eur a prispeje aj na všetky mimoriadne výdavky maloletej, o ktoré matka požiada. Zároveň otec, ktorý nemá žiaden preukázateľný príjem, je napriek tomu hradiť si aj svoje ostatné výdavky v sume cca 1 200 eur mesačne, čo je pomerne vysoká suma. Súd teda po vykonanom dokazovaní dospel k názoru, že otec má príjem, ktorý mu umožňuje platiť výživné v sume 310 eur mesačne, a to bez ohľadu na to, či sa jedná o príjem zo závislej činnosti alebo pôžičku či úspory. Okrem iného, súd sa nestotožnil s tvrdeniami otca, že napriek tomu, že je konateľom a spoločníkom vo viacerých spoločnostiach, nemá z týchto funkcií žiaden príjem, najmä ak pre jednu z nich dokonca reálne vykonáva činnosť a zabezpečuje všetky povolenia súvisiace s realizáciou stavby a v ďalšej je sám spoločníkom a konateľom, ktorý o všetkom rozhoduje sám. Na záver súd udáva, že doplatok na DSS pre jeho matku v sume 150 eur nemôže mať prednosť pred výživným na maloletú dcéru, nakoľko sa nejedná o prednostnú pohľadávku, keďže výživné rodiča voči maloletému dieťaťu je jeho zákonná povinnosť a predchádza výživné dieťaťa voči svojmu rodičovi. Preto tento výdavok nepovažoval za nevyhnutný. 30. V prevyšujúcej časti návrh matky na určenie výživného zamietol, a to najmä s poukazom na nevyhnutné výdavky maloletej, pretože na výživné v sume 450 eur mesačne, by maloletá musela mať nevyhnutné výdavky v sume 800-850 eur mesačne, čo súd nemal za preukázané. 31. Taktiež súd poukazuje na skutočnosť, že základné náklady, ktoré súvisia s ošatením, obuvou, hygienickými potrebami, nákupom drogérie a kozmetiky, nemusia byť exaktne preukázané. Tie sú teda považované za nejaké základné nevyhnutné. Rovnako súd prihliadol aj na to, že osobnú starostlivosť maloletej zabezpečuje matka, hoci otec dobrovoľne na výživu maloletej už aj teraz prispieva sumou 230 eur mesačne. 32. Pri určení výšky vyživovacej povinnosti oboch rodičov k maloletým deťom súd vychádzal z majetkových a príjmových pomerov oboch rodičov, ktoré v konaní zistil, berúc do úvahy skutočnosť, že pri určení rozsahu vyživovacej povinnosti súd prihliada na to, ktorý z rodičov a v akej miere sa o maloleté dieťa osobne stará a na to, aká peňažná suma je potrebná na úhradu odôvodnených potrieb dieťaťa. Medzi odôvodnené potreby dieťaťa sa pritom radia jednak potreby základné, medzi ktoré patrí napr. stravovanie, ošatenie, hygiena, školské výdavky, cestovné do školy, pomerná časť nákladov na bývanie, náklady na zdravotnícku starostlivosť, ako aj potreby v širšej miere prispievajúce k rozvoju osobnosti mladého človeka, ako sú napr. kultúra, šport, mimoškolské aktivity, záujmy, záľuby, prázdninové pobyty, to všetko primerané veku. U detí útlejšieho veku sú to aj všetky predmety stimulujúce ich fyzický a mentálny rozvoj (napr. hračky). Miera týchto potrieb je odstupňovaná a závisí predovšetkým od veku dieťaťa a jeho zdravotného stavu, pričom ak to možnosti a schopnosti rodičov dovoľujú, má výživné zabezpečovať dieťaťu primeraný podiel na výhodách, ktoré dovoľujú možnosti rodičov. Na druhej strane uspokojovanie odôvodnených potrieb maloletého dieťaťa je vždy limitované možnosťami, schopnosťami a majetkovými pomermi rodičov, pričom sú rozhodujúce predovšetkým reálne zárobkové schopnosti a možnosti každého z rodičov, ktoré sú dané nielen ich subjektívnymi vlastnosťami, t. j. vekom, zdravotným stavom, najvyššie dosiahnutým vzdelaním, praxou, odbornosťou, počtom vyživovacích povinností, u samostatne zárobkovo činnej osoby tiež mierou pracovnej aktivity, kvalitou práce a schopnosťou uplatniť sa v konkurencii, ale aj okolnosťami objektívneho charakteru, najmä pracovnými príležitosťami primeranými vlastnostiam rodičov. Taktiež v prejednávanej veci je potrebné prihliadnuť aj na starostlivosť o maloletú dcéru, ktorú maloletej zabezpečuje matka, pričom miera osobnej starostlivosti je vzhľadom na vek maloletej je 90 %. Miera starostlivosti o maloleté dieťa sa rodičom započítava ako ich finančné plnenie výživného pre maloleté. 33. Súd neprihliada len na skutočné (faktické) príjmy povinného, ktoré dosahuje v čase vyhlásenia rozsudku, ale vychádza z jeho potenciálnych príjmov, to znamená príjmov, ktoré povinný (potenciálne) mohol mať vzhľadom na svoj vek, zdravotný stav, schopnosti, stupeň dosiahnutého vzdelania a jeho zamerania, prax, jazykové znalosti, dopyt na trhu práce. Tento princíp sa uplatňuje aj vtedy, keď povinný svojim konaním berie na seba neprimerané majetkové riziká, zahŕňajúce aj takú činnosť, ktorá ohrozuje dosiahnutie príjmu, prípadne vedie až k strate jeho príjmu a tým aj k strate možnosti platiť výživné. Obdobne negatívne dopady na možnosť platiť výživné, ako aj na konanie povinného, ktorým sa sám bez vážneho dôvodu vzdal doterajšieho výhodného zamestnania a zamenil ho za zamestnanie menej</w:t>
      </w:r>
    </w:p>
    <w:p>
      <w:r>
        <w:t>výhodné, resp. za žiadne, ktoré dosahuje nižší, resp. žiadny príjem, má úmyselné protiprávne konanie povinného majúceho znaky trestnej činnosti, za ktoré môže byť trestne stíhaný (poukaz na rozsudok Najvyššieho súdu SR z 20. 02. 2019 sp. zn. 3Cdo/236/2018). Preto súd určil výživné do budúcna v sume 310 eur. Otec je aktuálne bez príjmu, no sám uviedol, že je schopný uhrádzať svoje výdavky v sume cca 1 500 eur mesačne. Otec deklaroval aj zhoršený zdravotný stav s mierou invalidity 30 % a blížiacou operáciou ramena, ktorá bude mať za následok PN 3 – 6 mesiacov, súd má za to, že sa jedná o dočasný stav. A zároveň aj počas tohto stavu otec pracuje, keďže pre spol. Maximus real s.r.o. ako fyzická osoba zabezpečuje všetky potrebné povolenia spojené s výstavbou rodinných domov. Z toho vyplýva, že aj aktuálny zdravotný stav otcovi umožňuje vykonávať určitý druh práce. 34. Súd priznal výživné od 25. 03. 2024, teda odo dňa podania návrhu na súd. Zároveň súd vypočítal otcovi aj dlžné výživné u maloletej za obdobie od 25. 03. 2024 do 30. 06. 2024 v celkovej sume 240 eur. Otec v rozhodnom období výživné dobrovoľne platil, a to v sume 230 eur, čo potvrdili obaja rodičia a túto sumu započítal na dlžné výživné. Keďže súd určil výživné 310 eur, 230 eur mesačne otec platil dobrovoľne aj v čase od podania návrhu, rozdiel v nedoplatku predstavuje mesačne sumu 80 eur mesačne. V mesiaci marec 2024 otec uhradil sumu 230 eur, pomernú časť výživného za obdobie od 25. 03. 2024 do 31. 03. 2024 nepriznal, pretože je nižšia ako uhradené výživné. Dlžné výživné za obdobie od apríla 2024 do júna 2024, teda 3 mesiace, predstavuje celkovo 240 eur (3 x á 80 eur mesačne) Vzhľadom na výšku dlžného výživného na bežné výživné, ktoré celkovo činí čiastku 240 eur na maloletú, platobné schopnosti otca, ako aj súčasné pomery matky, povolil otcovi splatenie dlžného výživného na bežné výživné pre maloletú formou mesačných splátok vo výške 40 eur, a to pod hrozbou straty splátok, počnúc mesiacom august 2024, spolu s bežným výživným, pričom dlžné výživní by tak malo byť uhradené za 6 mesiacov. Zároveň vzhľadom na finančné možnosti otca, súd mal za to, že takto umožnené splatenie dlžného výživného formou splátok nijako neohrozí zabezpečovanie základných potrieb otca. 35. Súd má za to, že týmto rozhodnutím je akceptovaný záujem maloletého dieťaťa, čo je dlhodobo všeobecne prijímané kritérium vyplývajúce z celkového kontextu úpravy vzťahov medzi rodičmi a deťmi, ako aj z Dohovoru o právach dieťaťa a zo Základných zásad obsiahnutých v Zákone o rodine č. 36/2005 Z. z., najmä čl. 5 písm. h), podľa ktorého pri určovaní a posudzovaní záujmu maloletého dieťaťa sa zohľadňujú okrem iného aj podmienky na vytváranie a rozvoj vzťahových väzieb s obidvomi rodičmi, súrodencami a s inými blízkymi osobami. 36. Zároveň rozhodnutie súdu nie je nemenné a v prípade zmeny pomerov, či už na strane oprávnenej osoby, ako aj na strane povinnej osoby, sa novým návrhom možno domáhať zmeny súdneho rozhodnutia (napr. ak maloletá nastúpi do materskej školy). 37. O trovách konania súd rozhodol v zmysle § 57 zákona č. 161/2015 Z. z. Civilného mimosporového poriadku tak, že žiaden z účastníkov konania nemá nárok na ich náhradu.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https://www.kauzis.sk/judikatura/r/ECLI:SK:OSPP:2024:8724201286.3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