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Opravné uznesenie Okresného súdu Poprad sp. zn. 23Csp/68/2024 z 28. 10. 2024</w:t>
      </w:r>
    </w:p>
    <w:p>
      <w:r>
        <w:t>Opravné uznesenie Okresného súdu Poprad z 28. októbra 2024, sp. zn. 23Csp/68/2024, ECLI:SK:OSPP:2024:8724203085.3</w:t>
      </w:r>
    </w:p>
    <w:p>
      <w:r>
        <w:t>Súd: Okresný súd Poprad</w:t>
      </w:r>
    </w:p>
    <w:p>
      <w:r>
        <w:t>Spisová značka: 23Csp/68/2024</w:t>
      </w:r>
    </w:p>
    <w:p>
      <w:r>
        <w:t>ECLI: ECLI:SK:OSPP:2024:8724203085.3</w:t>
      </w:r>
    </w:p>
    <w:p>
      <w:r>
        <w:t>Dátum vydania: 28. 10. 2024</w:t>
      </w:r>
    </w:p>
    <w:p>
      <w:r>
        <w:t>Forma: Opravné uznesenie</w:t>
      </w:r>
    </w:p>
    <w:p>
      <w:pPr>
        <w:pStyle w:val="Heading2"/>
      </w:pPr>
      <w:r>
        <w:t>Text rozhodnutia</w:t>
      </w:r>
    </w:p>
    <w:p>
      <w:r>
        <w:t>Súd: Spisová značka: Identifikačné číslo súdneho spisu: Dátum vydania rozhodnutia: Meno a priezvisko sudcu, VSÚ: ECLI:</w:t>
      </w:r>
    </w:p>
    <w:p>
      <w:r>
        <w:t>Okresný súd Poprad 23Csp/68/2024 8724203085 28. 10. 2024 JUDr. Juraj Šteffel ECLI:SK:OSPP:2024:8724203085.3</w:t>
      </w:r>
    </w:p>
    <w:p>
      <w:r>
        <w:t>Opravné uznesenie Okresný súd Poprad v spore žalobcu: Všeobecná úverová banka, a.s.; skrátený názov: VÚB, a.s., so sídlom Mlynské nivy 1, 829 90 Bratislava, IČO: 31 320 155, právne zastúpeného: Advokátska kancelária Gallo, s. r. o., advokátska kancelária so sídlom Jilemnického 4012/30, 036 01 Martin, IČO: 36 715 352, proti žalovanému: A. B., nar. XX.XX.XXXX, bytom C. XXX/XX, XXX XX A. D., o zaplatenie 802,94 eur s prísl., t a k t o rozhodol: I. O p r a v u j e s a výrok I. rozsudku Okresného súdu Poprad, č. k.: 23Csp/68/2024-48 z 09.10.2024, a to nasledovne: - výrok I. označeného rozsudku správne znie: „Žalovaná j e p o v i n n ý zaplatiť žalobcovi 651,40 eur s úrokom z omeškania vo výške 5 % ročne od 28.12.2021 do zaplatenia, to všetko v lehote troch dní odo dňa nadobudnutia právoplatnosti tohto rozsudku.“ II. O p r a v u j e s a výrok III. rozsudku Okresného súdu Poprad, č. k.: 23Csp/68/2024-48 z 09.10.2024, a to nasledovne: - výrok III. označeného rozsudku správne znie: „Žalobca m á voči žalovanému nárok na náhradu trov konania v rozsahu 62,26 %.“ III. O p r a v u j e s a odôvodnenie v bode 70. rozsudku Okresného súdu Poprad, č. k.: 23Csp/68/2024-48 z 09.10.2024, a to nasledovne: - odôvodnenie v bode 70. posledná veta označeného rozsudku správne znie: „Preto bol žalobcovi priznaný nárok na zaplatenie sumy vo výške 651,40 eur.“ IV. O p r a v u j e s a odôvodnenie v bode 73. rozsudku Okresného súdu Poprad, č. k.: 23Csp/68/2024-48 z 09.10.2024, a to nasledovne: - odôvodnenie v bode 73. druhá veta označeného rozsudku správne znie: „Jeho úspech predstavuje suma vo výške 651,40 eur (81,13 %).“ V. O p r a v u j e s a odôvodnenie v bode 74. rozsudku Okresného súdu Poprad, č. k.: 23Csp/68/2024-48 z 09.10.2024, a to nasledovne: - odôvodnenie v bode 74. označeného rozsudku správne znie:</w:t>
      </w:r>
    </w:p>
    <w:p>
      <w:r>
        <w:t>„Žalobca bol v konaní úspešný v rozsahu 62,26 %, a preto mu bol voči žalovanému priznaný nárok na ich náhradu v tomto rozsahu (výrok III.).“ VI. V ostatných častiach rozsudok zostáva nezmenený. odôvodnenie: 1. Rozsudkom Okresného súdu Poprad, č. k.: 23Csp/68/2024-48 z 09.10.2024 súd rozhodol tak, že zaviazal žalovaného povinnosťou zaplatiť žalobcovi sumu vo výške 622,94 eur s úrokom z omeškania vo výške 5 % ročne od 28.12.2021 do zaplatenia, to všetko v lehote troch dní odo dňa nadobudnutia právoplatnosti tohto rozsudku (výrok I.), v prevyšujúcej časti žalobu zamietol (výrok II.) a zároveň priznal žalobcovi voči žalovanému nárok na náhradu trov konania v rozsahu 55,2 % (výrok III.). 2. Súd vlastnou činnosťou zistil, že v písomnom vyhotovení vyššie uvedeného rozsudku došlo k chybe v počítaní spočívajúcej v nesprávnom uvedení sumy vo výroku I. vyššie uvedeného rozsudku, pričom správne malo byť uvedené „Žalovaný je povinný zaplatiť žalobcovi 651,40 eur s úrokom z omeškania ...“ namiesto nesprávne uvedeného „Žalovaný je povinný zaplatiť žalobcovi 622,94 eur s úrokom z omeškania ...“. 3. Zároveň súd zistil, že v písomnom vyhotovení vyššie uvedeného rozsudku došlo k chybe v počítaní spočívajúcej v nesprávnom uvedení percentuálneho rozsahu nároku na náhrady trov konania vo výroku III. vyššie uvedeného rozsudku, pričom správne malo byť uvedené „Žalobca má voči žalovanému nárok na náhradu trov konania v rozsahu 62,26 %.“ namiesto nesprávne uvedeného „Žalobca má voči žalovanému nárok na náhradu trov konania v rozsahu 55,2 %.“. 4. Súd zistil, že v písomnom vyhotovení vyššie uvedeného rozsudku došlo k chybe v počítaní spočívajúcej v nesprávnom uvedení sumy v bode 70. odôvodnenia posledná veta vyššie uvedeného rozsudku, pričom správne malo byť uvedené „Preto bol žalobcovi priznaný nárok na zaplatenie sumy vo výške 651,40 eur.“ namiesto nesprávne uvedeného „Preto bol žalobcovi priznaný nárok na zaplatenie sumy vo výške 622,94 eur.“. 5. Súd zistil, že v písomnom vyhotovení vyššie uvedeného rozsudku došlo k chybe v počítaní spočívajúcej v nesprávnom uvedení sumy a percentuálnej výšky v bode 73. odôvodnenia druhá veta vyššie uvedeného rozsudku, pričom správne malo byť uvedené „Jeho úspech predstavuje suma vo výške 651,40 eur (81,13 %).“ namiesto nesprávne uvedeného „Jeho úspech predstavuje suma vo výške 622,94 eur (77,6 %).“. 6. Ďalej súd zistil, že v písomnom vyhotovení vyššie uvedeného rozsudku došlo k chybe v počítaní spočívajúcej v nesprávnom uvedení percentuálnej výšky rozsahu priznaného nároku na náhradu trov konania v bode 74. odôvodnenia vyššie uvedeného rozsudku, pričom správne malo byť uvedené „Žalobca bol v konaní úspešný v rozsahu 62,26 %, a preto ...“ namiesto nesprávne uvedeného „Žalobca bol v konaní úspešný v rozsahu 55,20 %, a preto ...“. 7. Podľa § 234 ods. 2 zákona č. 160/2015 Z. z. Civilný sporový poriadok v znení neskorších predpisov (ďalej len „CSP“) ak nie je ďalej ustanovené inak, použijú sa na uznesenie primerane ustanovenia o rozsudku. 8. Podľa § 224 CSP súd kedykoľvek aj bez návrhu opraví v rozsudku chyby v písaní a počítaní, ako aj iné zrejmé nesprávnosti. O oprave vydá opravné uznesenie, ktoré doručí subjektom konania. 9. S poukazom na citované zákonné ustanovenia súd rozhodol o oprave chýb v počítaní uvedeného rozsudku tak, ako je uvedené vo výrokovej časti tohto uznesenia. Poučenie:</w:t>
      </w:r>
    </w:p>
    <w:p>
      <w:r>
        <w:t>Proti tomuto uzneseniu odvolanie nie je prípustné. (§ 355 ods. 2 v spojení s § 357 CSP)</w:t>
      </w:r>
    </w:p>
    <w:p/>
    <w:p>
      <w:r>
        <w:t>Zdroj: KAUZIS.SK – https://www.kauzis.sk/judikatura/r/ECLI:SK:OSPP:2024:8724203085.3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