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Poprad sp. zn. 26P/90/2024 z 17. 9. 2024</w:t>
      </w:r>
    </w:p>
    <w:p>
      <w:r>
        <w:t>Uznesenie Okresného súdu Poprad z 17. septembra 2024, sp. zn. 26P/90/2024, ECLI:SK:OSPP:2024:8724203089.2</w:t>
      </w:r>
    </w:p>
    <w:p>
      <w:r>
        <w:t>Súd: Okresný súd Poprad</w:t>
      </w:r>
    </w:p>
    <w:p>
      <w:r>
        <w:t>Spisová značka: 26P/90/2024</w:t>
      </w:r>
    </w:p>
    <w:p>
      <w:r>
        <w:t>ECLI: ECLI:SK:OSPP:2024:8724203089.2</w:t>
      </w:r>
    </w:p>
    <w:p>
      <w:r>
        <w:t>Dátum vydania: 17. 9. 2024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26P/90/2024 8724203089 17. 09. 2024 JUDr. Zuzana Salajová ECLI:SK:OSPP:2024:8724203089.2</w:t>
      </w:r>
    </w:p>
    <w:p>
      <w:r>
        <w:t>Uznesenie Okresný súd Poprad v právnej veci starostlivosti súdu o mal. dieťa: A. B., nar. XX. XX. XXXX, trvale bytom C. XX, toho času B. D. E., zastúpené opatrovníkom: Úrad práce, soc. vecí a rodiny Kežmarok, dieťa rodičov – matky: F. G., B. G., nar. XX. XX. XXXX, trvale bytom mesto H., a otca: G. B., nar. XX. XX. XXXX, trvale bytom C. XX, toho času bytom H., E. I. X, o návrhu navrhovateľa: Reedukačné centrum Hlohovec, so sídlom Hlohovec, Zámok 2275/9, o predĺženie ústavnej starostlivosti, takto rozhodol: I. Konanie zastavuje. II. Žiaden z účastníkov nemá nárok na náhradu trov konania. odôvodnenie: 1. Navrhovateľ – Reedukačné centrum Hlohovec, podalo 23. 07. 2024 na tunajší návrh na predĺženie ústavnej starostlivosti mal. A. B., nar. XX. XX. XXXX, a to do ukončenia učebného odboru a profesijnej prípravy, t. j. do 30. 06. 2025. 2. Podaný návrh odôvodnil tým, že u maloletého bola na základe rozhodnutia Okresného súdu Kežmarok z 23. 11. 2022, č. k. 5P/175/2022 - 46, nariadená ústavná starostlivosť, ktorá sa z dôvodu výchovných problémov a problémov v správaní maloletého realizovala v reedukačnom zariadení, a to aj za účelom odbornej pomoci a reedukácie maloletého. Nakoľko dosiahnutím plnoletosti maloletého dňa 16. 10. 2024 ústavná starostlivosť zo zákona zanikne, a maloletý v tom čase nebude mať ukončenú prípravu na svoje budúce povolanie v študijnom odbore murár, s predpokladaným termínom ukončenia 30. 06. 2025, požiadali o predĺženie ústavnej starostlivosti do dovŕšenia profesijnej prípravy, ktorá je jednak dôležitou súčasťou individuálneho programu a jednak mu umožní v budúcnosti zaradiť sa do pracovného procesu. 3. Pred nariadeným pojednávaním navrhovateľ zobral podaný návrh v celom rozsahu späť, a to podaním doručeným súdu 10. 09. 2024 a žiadal konanie zastaviť. 4. Opatrovník maloletého vo svojom písomnom vyjadrení so zastavením konania o nepredĺženie ústavnej starostlivosti súhlasili. 5. Rovnako otec i matka maloletého vo svojom výsluchu a vyjadrení k zastaveniu konania uskutočnenom dňa 17.09.2024 so zastavením konania súhlasili. 6. Podľa § 29 ods. 1 zákona č. 161/2015 Z. z. Civilného mimosporového poriadku v znení neskorších predpisov (ďalej CMP), navrhovateľ môže počas konania zobrať návrh na začatie konania späť, a to celkom alebo sčasti. Ak je návrh vzatý späť celkom, súd konanie zastaví. Ak je návrh vzatý späť sčasti, súd konanie v tejto časti zastaví.</w:t>
      </w:r>
    </w:p>
    <w:p>
      <w:r>
        <w:t>Podľa § 29 ods. 3 CMP, súd konanie nezastaví, ak niektorý z účastníkov so späťvzatím návrhu z vážnych dôvodov nesúhlasí. 7. Spävzatie návrhu na začatie konania je prejavom dispozičnej zásady, ktorá v istej podobe platí aj v konaniach podľa CMP. V prípade, že konania možno začať aj bez návrhu, môže byť dispozičné oprávnenie navrhovateľa obmedzené a odôvodnené potrebou verejného záujmu alebo nesúhlasom niektorého z účastníkov konania z vážnych dôvodov. 8. V danom prípade navrhovateľ žiadal konanie o návrhu a predĺženie ústavnej starostlivosti zastaviť, čo súd posúdil podľa obsahu súčasne aj ako späťvzatie návrhu, pričom ostatní účastníci konania so zastavením konania súhlasili, preto súd konanie v celom rozsahu zastavil. 9. Podľa § 58 CMP, o nároku na náhradu a o výške trov konania rozhoduje súd v rozhodnutí, ktorým sa konanie končí. Podľa § 57 CMP, o povinnosti nahradiť trovy konania, ak nejde o trovy konania štátu, rozhoduje súd len na návrh. Podľa § 52 CMP, žiaden z účastníkov nemá nárok na náhradu trov konania, ak tento zákon neustanovuje inak. 10. O trovách konania súd rozhodol s poukazom na vyššie citované zákonné ustanovenia tak, že žiadnemu z účastníkov konania nepriznal nárok na náhradu trov konania, nakoľko si náhradu trov konania účastníci neuplatnili. Poučenie: Proti tomuto uzneseniu je prípustné odvolanie v lehote 15 dní od jeho doručenia, na Krajský súd v Prešove, podaním na tunajšom súde. V odvolaní sa popri všeobecných náležitostiach podania uvedie, proti ktorému rozhodnutiu smeruje, v akom rozsahu sa napáda, z akých dôvodov sa rozhodnutie považuje za nesprávne (odvolacie dôvody) a čoho sa odvolateľ domáha (odvolací návrh).</w:t>
      </w:r>
    </w:p>
    <w:p/>
    <w:p>
      <w:r>
        <w:t>Zdroj: KAUZIS.SK – https://www.kauzis.sk/judikatura/r/ECLI:SK:OSPP:2024:8724203089.2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