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9C/3/2019 z 24. 4. 2025</w:t>
      </w:r>
    </w:p>
    <w:p>
      <w:r>
        <w:t>Uznesenie Okresného súdu Poprad z 24. apríla 2025, sp. zn. 9C/3/2019, ECLI:SK:OSPP:2025:8719200434.12</w:t>
      </w:r>
    </w:p>
    <w:p>
      <w:r>
        <w:t>Súd: Okresný súd Poprad</w:t>
      </w:r>
    </w:p>
    <w:p>
      <w:r>
        <w:t>Spisová značka: 9C/3/2019</w:t>
      </w:r>
    </w:p>
    <w:p>
      <w:r>
        <w:t>ECLI: ECLI:SK:OSPP:2025:8719200434.12</w:t>
      </w:r>
    </w:p>
    <w:p>
      <w:r>
        <w:t>Dátum vydania: 24. 4. 2025</w:t>
      </w:r>
    </w:p>
    <w:p>
      <w:r>
        <w:t>Forma: Uznesenie</w:t>
      </w:r>
    </w:p>
    <w:p>
      <w:pPr>
        <w:pStyle w:val="Heading2"/>
      </w:pPr>
      <w:r>
        <w:t>Text rozhodnutia</w:t>
      </w:r>
    </w:p>
    <w:p>
      <w:r>
        <w:t>Súd: Spisová značka: Identifikačné číslo súdneho spisu: Dátum vydania rozhodnutia: Meno a priezvisko sudcu, VSÚ: ECLI:</w:t>
      </w:r>
    </w:p>
    <w:p>
      <w:r>
        <w:t>Okresný súd Poprad 9C/3/2019 8719200434 24. 04. 2025 Mgr. Nina Kollárová ECLI:SK:OSPP:2025:8719200434.12</w:t>
      </w:r>
    </w:p>
    <w:p>
      <w:r>
        <w:t>Uznesenie Okresný súd Poprad v právnej veci žalobcu: TOMAR best s. r. o., Obrancov mieru 357, 059 34 Spišská Teplica, proti žalovaným: 1a) A. B., nar. XX.XX.XXXX a 1b) C. B., nar. XX.XX.XXXX, obaja bytom D. E. F. XXXX/XXX, XXX XX G., 2a) H. I., nar. XX.XX.XXXX a 2b) J. I., nar. XX.XX.XXXX, obaja bytom D. E. F. XXXX/XXX, XXX XX G., 3. K. L., nar. XX.XX.XXXX, bytom M. XXXX/X, XXX XX G., 4a) H. N., nar. XX.XX.XXXX a 4b) O. N., nar. XX.XX.XXXX, obaja bytom D. E. F. XXXX/XXX, XXX XX G., 5a) P. Q., nar. XX.XX.XXXX a 5b) P. Q., nar. XX.XX.XXXX, obaja bytom D. E. F. XXXX/XXX, XXX XX G., žalovaná 5b) zastúpená žalovaným 5a) P. Q., 6a) C. L., nar. XX.XX.XXXX a XX) P. L., nar. XX.XX.XXXX, obaja bytom D. E. F. XXXX/XXX, XXX XX G., 7) P. P. I., nar. XX.XX.XXXX, bytom D. E. F. XXXX/XXX, XXX XX G., 8) C. R. I., nar. XX.XX.XXXX, bytom K. XXX, XXX XX S., 9a) R. T., nar. XX.XX.XXXX a XX) J. T., nar. XX.XX.XXXX, obaja bytom D. E. F. XXXX/XXX, XXX XX G., 10. C. R. U., nar. XX.XX.XXXX, bytom U. XXXX/XX XXX XX G., 11a) A. K., nar. XX.XX.XXXX a 11b) P. V. K., nar. XX.XX.XXXX, obaja bytom D. E. F. XXXX/XXX, XXX XX G., 12a) P. P. K., nar. XX.XX.XXXX a 12b) P. I. K., nar. XX.XX.XXXX, obaja bytom D. E. F. XXXX/XXX, XXX XX G., 13) D. K., nar. XX.XX.XXXX, bytom D. E. F. XXXX/XXX, XXX XX G., 14) J. P., nar. XX.XX.XXXX, bytom D. E. F. XXXX/XXX, XXX XX G., XXX) G. N., nar. XX.XX.XXXX a XXX) I. N., nar. XX.XX.XXXX, obaja bytom D. E. F. XXXX/XXX, XXX XX G., XX) C. P. B., nar. XX.XX.XXXX, bytom D. E. F. XXXX/XXX, XXX XX G., 17) P. J., nar. XX.XX.XXXX, bytom M. E. XXXX/XX, XXX XX G., 18) R. W., nar. XX.XX.XXXX, bytom T. XXXX/XX, XXX XX G., 19) X. F. D., nar. XX.XX.XXXX, bytom D. E. F. XXXX/XXX, XXX XX G., 20a) C. P. S., nar. XX.XX.XXXX a 20b) C. R. S., nar. XX.XX.XXXX, obaja bytom D. E. F. XXXX/XXX, XXX XX G., 21) C. I. N., nar. XX.XX.XXXX, bytom D. E. F. XXXX/ XXX, XXX XX G., právne zastúpená: JUDr. Vladimír Bachleda, PhD, advokát, Hraničná 666/12, 058 01 Poprad, 22) OPTIKA Martinkovič M, s. r. o., Nám. sv. Egídia 3004/110, 058 01 Poprad, IČO: 54 229 766, právne zastúpený: JUDr. Ing. Marcela Martinkovičová, advokát, Nám. sv. Egídia 95, 058 01 G., XX) G. E., nar. XX.XX.XXXX, D. E. F. XX/XX, XXX XX G., B. XX, XXX, XXX, 13, 14, 17, 18, 19, 20a, 20b právne zastúpení: Podtatranská advokátska kancelária, s. r. o., Nám. sv. Egídia 95, 058 01 Poprad, IČO: 47 234 237, o zaplatenie 6.545,64 Eur s príslušenstvom, takto rozhodol: I. Súd konanie z a s t a v u j e . II. Sporovým stranám náhradu trov konania n e p r i z n á v a . odôvodnenie: 1. Žalobca sa domáhal žalobou doručenou Okresnému súdu Poprad dňa 23. 01. 2019 aby žalovaní spoločne a nerozdielne zaplatili sumu 6.288,53 Eur, 5 % úrok z omeškania ročne zo sumy 2.810,16 Eur od 10. 08. 2017 do 26. 02. 2018 v sume 76,61 Eur, 5 % úrok z omeškania ročne zo sumy 7.161,06 Eur od 26. 08. 2017 do 26. 02. 2018 v sume 180,50 Eur, 5 % úrok z omeškania ročne zo sumy 6.288,53 Eur od 01. 10. 2017 do zaplatenia, a to v lehote troch dní od právoplatnosti rozsudku. Zároveň si uplatnil voči žalovaným náhradu trov konania. 2. Vo veci bol vydaný platobný rozkaz č. k. 9C/3/2019-42 zo dňa 23. 04. 2019, ktorý bol následne uznesením č. k. 9C/3/2019 – 120 zo dňa 15. 10. 2019 zrušený v dôsledku podaných odporov.</w:t>
      </w:r>
    </w:p>
    <w:p>
      <w:r>
        <w:t>3. Uznesením tunajšieho súdu č. k. 9C/3/2019-137 zo dňa 08. 01. 2021 v spojení s uznesením Krajského súdu v Prešove č. k. 18Co/51/2021-171 zo dňa 27. 01. 2022 bolo konanie prerušené do právoplatného skončenia konania vedeného na Okresnom súde Poprad pod sp. zn. 8C/67/2017. 4. Čiastočným späťvzatím doručeným súdu 22. 12. 2021 zobral žalobca žalobu späť v časti žalovanej sumy 6.288,53 Eur a navrhol aby súd v tejto časti konanie zastavil a pokračoval v konaní o zaplatenie úrokov z omeškania a trov konania. Uviedol, že Bytový podnik Poprad mu dňa 26. 11. 2021 uhradil časť žalovanej sumy a to časť faktúry č. 11170034 vo výške 5.057,78 Eur. Zostávajúcu časť žalovanej sumy vo výške 1.230,75 Eur mu uhradili samotní vlastníci bytov ešte dňa 22. 10. 2017, avšak z dôvodu vedenia súdneho konania niektorých vlastníkov bytov a nebytových priestorov na tunajšom súde pod sp. zn. 8C/67/2017 nezobral žalobu čiastočne späť, nakoľko predmetom tohto súdneho konania bola požiadavka vlastníkov bytov o preplatenie faktúry, ktorá je predmetom tohto sporu z fondu opráv tak, ako to uviedol v žalobe. Zo sumy 1.230,75 Eur nežiadal zaplatiť úrok z omeškania. Zároveň pripojil výpis z účtu zo dňa 26. 11. 2021. Navrhol, aby súd rozhodol, že žalovaní sú povinní spoločne a nerozdielne zaplatiť žalobcovi 5 % úrok z omeškania ročne zo sumy 2.810,16 Eur od 10. 08. 2017 do 26. 02. 2018 v sume 76,61 Eur, 5 % úrok z omeškania ročne zo sumy 7.161,06 Eur od 26. 08. 2017 do 26. 02. 2018 v sume 180,50 Eur, 5 % úrok z omeškania ročne zo sumy 5.057,78 Eur od 01. 10. 2017 do 25. 11. 2021 v sume 1.050,36 Eur, a to do troch dní od právoplatnosti rozsudku. Zároveň si uplatnil trovy konania. 5. Okresný súd Poprad uznesením č. k. 9C/3/2019-181 zo dňa 11. 07. 2022 a uznesením č. k. 9C/3/2019-221 zo dňa 04. 09. 2024 rozhodol o pokračovaní v konaní s dedičom po pôvodne žalovanom 22. 6. Okresný súd Poprad uznesením č. k. 9C/3/2019-204 zo dňa 28. 04. 2024 rozhodol o pokračovaní v konaní nakoľko konanie vedené na Okresnom súde Poprad pod sp. zn. 8C/67/2017 bolo právoplatne skončené. 7. Pred otvorením pojednávania dňa 10. 12. 2024 sa súd opakovane pokúsil o zmierne vyriešenie sporu v rámci ktorého vyzval žalobcu aby špecifikoval presné znenie petitu žaloby vzhľadom k pôvodne formulovanému petitu žaloby a následne vzhľadom k čiastočnému späťvzatiu žaloby a formulácii petitu v ňom uvedenom, čo žalobca nevedel presne sformulovať pričom uviedol, že ak by boli úroky zaplatené, tak by zobral žalobu späť. Trval na zaplatení trov konania pričom nemal žiadny doklad o zaplatení týchto trov s tým, že ho predloží následne. Žalovaní J. I. a H. I. zhodne uviedli, že sú ochotní zaplatiť úroky z omeškania, ktoré sú predmetom žaloby, ale len vo vzťahu k ich bytu, v tomto smere by boli ochotní sa dohodnúť. Presnú sumu uviesť nevedeli vzhľadom na postoj žalobcu. Žalobca uviedol, že je ochotný sa dohodnúť tým spôsobom, že mu žalovaní uhradia na úrokoch z omeškania sumu 1.000,- Eur v určitej rozumnej lehote, maximálne do 60 dní. Žalovaní zhodne uviedli, že sú ochotní jednať o možnom zmiernom vyriešení sporu a to jednak spoločne, so správcom bytu a aj so samotným žalobcom. Zástupcovia žalovaných zhodne uviedli, že nemajú voči tomuto postupu výhrady. Následne žalovaná J. I. doručila súdu písomné podanie zo dňa 23. 12. 2024, s ktorým predložila dohodu – Zaplatenie úrokov zo dňa 19. 12. 2024 v dvoch vyhotoveniach spolu s potvrdením zo dňa 16. 12. 2024 a výpisom z účtu preukazujúcim poukázanie sumy 1.000,- Eur žalobcovi dňa 19. 12. 2024. 8. Písomným podaním doručeným súdu dňa 22. 04. 2025 žalobca oznámil zrušenie žaloby s tým, že žalovaní mu uhradili aj úroky z omeškania v sume 1.000,- Eur. Zároveň uviedol, že žiada súd o určenie výšky súdnych poplatkov podľa podkladov v súdnom spise a prosí, aby mu vyčíslenú sumu žalovaní zaslali na firemné číslo účtu, ktoré zároveň uviedol. 9. Podľa § 124 ods.1 Civilného sporového poriadku (ďalej len „CSP“), každé podanie sa posudzuje podľa jeho obsahu. 10. Podľa § 145 ods.1 CSP, ak je žaloba vzatá späť celkom, súd konanie zastaví. 11. Podľa § 145 ods. 2 CSP, ak je žaloba vzatá späť sčasti, súd konanie v tejto časti zastaví. O čiastočnom späťvzatí žaloby rozhodne súd v rozhodnutí vo veci samej.</w:t>
      </w:r>
    </w:p>
    <w:p>
      <w:r>
        <w:t>12.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13. Vzhľadom na vyššie uvedené skutočnosti súd podľa citovaných zákonných ustanovení, pri posúdení podania žalobcu podľa jeho obsahu, t.j., ako späťvzatie žaloby, konanie zastavil (výrok I.). 14. Podľa § 262 ods. 1 CSP, o nároku na náhradu trov konania rozhodne aj bez návrhu súd v rozhodnutí, ktorým sa konanie končí. 15. Podľa § 256 ods. 1 CSP, ak strana procesne zavinila zastavenie konania, súd prizná náhradu trov konania protistrane. 16. Podľa § 257 CSP, výnimočne súd neprizná náhradu trov konania, ak existujú dôvody hodné osobitného zreteľa. 17. Súd o trovách konania rozhodol podľa § 257 CSP v spojení s § 262 ods. 1 CSP tak, že stranám sporu náhradu trov konania nepriznal vzhľadom na mimosúdnu dohodu (výrok II.). Súd poznamenáva, že ako uviedol samotný žalobca v čiastočnom späťvzatí žaloby, časť žalovanej sumy vo výške 5.057,78 Eur mu uhradil dňa 26.11.2021 Bytový podnik Poprad s.r.o., teda subjekt, ktorý nie je sporovou stranou a zostávajúcu časť žalovanej sumy vo výške 1.230,75 Eur mu uhradili samotní vlastníci bytov ešte dňa 22. 10. 2017, t.j. pred podaním žaloby. Pri rozhodovaní o trovách konania v zmysle citovaných zákonných ustanovení by to bol z procesného hľadiska teda žalobca, ktorý v zmysle § 256 ods. 1 zavinil zastavenie konania v tejto časti. Nakoľko však došlo k mimosúdnej dohode, súd rozhodol o trovách konania podľa citovaného § 257 CSP. 18. Podľa § 11 ods. 3 zákona č. 71/1992 Zb. o súdnych poplatkoch a poplatku za výpis z registra trestov v znení neskorších predpisov (ďalej len „ZoSP“),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19. Podľa § 6 ods.1 zákona č. 549/2003 Z. z. o súdnych úradníkoch, v civilnom procese a správnom súdnom procese vyšší súdny úradník rozhoduje na základe poverenia sudcu aj o a) výške náhrady trov konania, b) pokute a poriadkovej pokute, c) znalečnom, tlmočnom a svedočnom, d) preddavkoch na trovy dôkazu, e) súdnych poplatkoch, f) oslobodení od súdnych poplatkov, g) odstraňovaní vád podania, h) opatreniach podľa osobitného predpisu10), i) príslušnosti a právomoci súdu na konanie, j) prípustnosti vstupu intervenienta, k) prerušení konania podľa § 163 Civilného sporového poriadku, l) spojení vecí na spoločné konanie, m) pristúpení ďalšieho účastníka do konania, n) pripustení zmeny návrhu na začatie konania, o) iných procesných rozhodnutiach. 20. O zaplatenom súdnom poplatku zo žaloby bude rozhodnuté podľa vyššie uvedených zákonných ustanovení po právoplatnosti tohto uznesenia vyšším súdnym úradníkom. Poučenie: Proti tomuto uzneseniu možno podať odvolanie v lehote 15 dní odo dňa doručenia uznesenia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V G., 24. apríla 2025 P. D. K. sudca</w:t>
      </w:r>
    </w:p>
    <w:p/>
    <w:p>
      <w:r>
        <w:t>Zdroj: KAUZIS.SK – https://www.kauzis.sk/judikatura/r/ECLI:SK:OSPP:2025:8719200434.12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