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20C/67/2024 z 16. 9. 2025</w:t>
      </w:r>
    </w:p>
    <w:p>
      <w:r>
        <w:t>Rozsudok Okresného súdu Poprad z 16. septembra 2025, sp. zn. 20C/67/2024, ECLI:SK:OSPP:2025:8724203783.2</w:t>
      </w:r>
    </w:p>
    <w:p>
      <w:r>
        <w:t>Súd: Okresný súd Poprad</w:t>
      </w:r>
    </w:p>
    <w:p>
      <w:r>
        <w:t>Spisová značka: 20C/67/2024</w:t>
      </w:r>
    </w:p>
    <w:p>
      <w:r>
        <w:t>ECLI: ECLI:SK:OSPP:2025:8724203783.2</w:t>
      </w:r>
    </w:p>
    <w:p>
      <w:r>
        <w:t>Dátum vydania: 16.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20C/67/2024 8724203783 16. 09. 2025 JUDr. Peter Koman ECLI:SK:OSPP:2025:8724203783.2</w:t>
      </w:r>
    </w:p>
    <w:p>
      <w:r>
        <w:t>ROZSUDOK V MENE SLOVENSKEJ REPUBLIKY Okresný súd Poprad, pred sudcom JUDr. Petrom Komanom, v právnej veci žalobcu Horská záchranná služba, Horný Smokovec 52, 062 01 Vysoké Tatry, IČO: 37 879 693, zastúpený Mgr. Luciou Lorenčíkovou, advokátkou so sídlom Poprad, Murgašova 86/1, IČO: 50 053 167, proti žalovanému A. B. C., nar. XX.XX.XXXX, bytom D. XX/X, XX XXX E., D., v spore o zaplatenie istiny 6.231,26 Eur s prísl., takto rozhodol: I. Žalovaná je p o v i n n á zaplatiť žalobcovi sumu 6.231,26 eur spolu s úrokom z omeškania vo výške 9,5 % ročne zo sumy 6.231,26 eur od 3.10.2023 do zaplatenia, to všetko do 3 dní od právoplatnosti rozsudku. II. Žalobca má voči žalovanej právo na náhradu trov konania v rozsahu 100%, o ktorých súd rozhodne samostatným uznesením. odôvodnenie: 1. Podanou žalobou sa žalobca domáhal vydania rozhodnutia, ktorým bude žalovanej uložená povinnosť zaplatiť žalobcovi sumu tak, ako je uvedená vo výrokovej časti rozsudku, vrátane príslušenstva. 2. Dôvodom podania žaloby je skutočnosť, že žalobca ako štátna rozpočtová organizácia, predmetom činnosti ktorej je horská záchranná služba v horských oblastiach, transport a neodkladná doprava pri záchrane osôb, prostredníctvom svojich zamestnancov dňa 31.7.2023 až 1.8.2023 vykonal záchrannú akciu na základe oznámenia, a to v oblasti F. G., H. I., kedy žalovaná ostala so zranením ľavej dolnej končatiny neschopná samostatného zostupu. Záchranná akcia bola vykonaná v čase od 19:50 hod. dňa 31.7.2023 do 06,45 hod. dňa 1.8.2023, pričom počas akcie bolo žalovanej zabezpečené ošetrenie a transport. Vlastnoručným podpisom záznamu o zásahu Horskej záchrannej služby žalovaná potvrdila, že bola oboznámený s podmienkami výkonu záchrannej služby. Za poskytnutú záchrannú službu žalobca žalovanej vyfakturoval žalovanú sumu. 3. Žalovaná sa k podanej žalobe písomne nevyjadrila. 4. Súd vo veci vykonal dokazovanie listinnými dôkazmi založenými v spise z čoho zistil tento skutkový stav: 5. Žalobca dňa 31.7.2023 až 1.8.2023 vykonal záchrannú akciu na základe oznámenia, a to v oblasti F. G., H. I., kedy žalovaná ostala so zranením ľavej dolnej končatiny neschopná samostatného zostupu. Záchranná akcia bola vykonaná v čase od 19:50 hod. dňa 31.7.2023 do 06,45 hod. dňa 1.8.2023, pričom počas akcie bolo žalovanej zabezpečené ošetrenie a transport. Vlastnoručným podpisom záznamu o zásahu Horskej záchrannej služby žalovaná potvrdila, že bola oboznámený s podmienkami výkonu</w:t>
      </w:r>
    </w:p>
    <w:p>
      <w:r>
        <w:t>záchrannej služby, teda za poskytnutú záchrannú službu žalobca žalovanej vyfakturoval žalovanú sumu. Táto zo strany žalovanej doposiaľ uhradená nebola. 6. Z faktúry č. 9670008396 zo dňa 18.8.2023 súd zistil, že uvedenou faktúrou žalobca žalovanej vyúčtoval náklady na činnosť záchranárov v sume 1.218,76 eur s dátumom splatnosti faktúry do 2.10.2023. Náklady žalobca špecifikoval nasledovne: 889,67 eur na činnosť záchranárov, 266,70 eur príplatok za sťažené prostredie kategórie C, 35,55 eur príplatok za sťažené prostredie kategórie D, 26,84 eur za použitie terénneho automobilu. 7. Žalobca je v zmysle § 2 ods. 1 zákona č. 544/2002 Z. Z o Horskej záchrannej službe v znení neskorších predpisov štátna rozpočtová organizácia. 8. Podľa § 2 ods. 1 zákona č. 544/2002 Z. z. o Horskej záchrannej službe v znení neskorších predpisov, zriaďuje sa horská služba ako štátna rozpočtová organizácia, ktorá na území vymedzenom týmto zákonom vykonáva záchrannú činnosť a plní ďalšie úlohy ustanovené týmto zákonom. 9. Podľa § 2a ods. 1, Zák. č. 544/2002 o horskej záchrannej službe v znení noviel, záchranná činnosť na účely tohto zákona je vyhľadávanie a vyslobodzovanie osoby v tiesni, poskytovanie prvej pomoci osobe v tiesni a jej preprava k najbližšiemu dopravnému prostriedku zdravotníckeho zariadenia, prípadne do zdravotníckeho zariadenia. 10. Podľa § 11 ods. 2 písm. e) zákona č. 544/2002 Z. z. o Horskej záchrannej službe v znení neskorších predpisov, osoba, ktorá sa nachádza v horskej oblasti, je povinná uhradiť horskej službe náklady spojené s výkonom záchrannej činnosti alebo s pátraním, ktoré sa jej týkajú; to neplatí, ak osoba nie je plnoletá, nemá spôsobilosť na právne úkony alebo ide o náklady po osobe, ktorá zomrela pred záchrannou činnosťou alebo počas nej. 11. Podľa § 11 ods. 2 písm. b) zákona č. 544/2002 Z. z. o Horskej záchrannej službe v znení neskorších predpisov, osoba, ktorá sa nachádza v horskej oblasti, je povinná správať sa tak, aby neohrozovala vlastný život, zdravie a majetok alebo život, zdravie a majetok iných osôb. 12. Podľa § 121 ods. 3 Občianskeho zákonníka, príslušenstvom pohľadávky sú úroky, úroky z omeškania, poplatok z omeškania a náklady spojené s jej uplatnením. 13. Na základe vykonaného dokazovania mal súd preukázané, že žalobca dňa 31.7.2023 až 1.8.2023 vykonal záchrannú akciu na záchranu žalovanej, so zranením ľavej dolnej končatiny ostala bez možnosti samostatného zostupu. Počas záchrannej akcie jej bolo zabezpečené ošetrenie a transport. 14. V zmysle § 11 ods. 2 zák. č. 544/2002 Z.z., osoba, v prospech ktorej bola vykonaná záchranná akcia, je povinná uhradiť náklady spojené s výkonom záchrannej činnosti, alebo s pátraním. V súvislosti so záchrannou akciou v prospech žalovanej vznikli žalobcovi celkové náklady vo výške 1.218,76 eur. 15. Podľa § 517 ods. 1 prvá veta Občianskeho zákonníka dlžník, ktorý svoj dlh riadne a včas nesplní, je v omeškaní. 16. Podľa § 517 ods. 2 Občianskeho zákonníka, ak ide o omeškanie s plnením peňažného dlhu, má veriteľ právo požadovať od dlžníka popri plnení úroky z omeškania, ak nie je podľa toho zákona povinný platiť poplatok z omeškania; výšku úrokov z omeškania a poplatku z omeškania ustanovuje vykonávací predpis. 17. S poukazom na uvedené mal súd za preukázané, že žalobcovi vznikli náklady spojené so záchrannou činnosťou týkajúcou sa žalovanej, ktoré však žalovaná neuhradila. Súd v zmysle cit. zák. ustanovení zaviazal žalovanú na zaplatenie žalovanej sumy vrátane zákonného úroku z omeškania. 18. O trovách konania rozhodol súd podľa § 255 C.s.p. a v konaní úspešnému žalobcovi priznal náhradu trov konania v rozsahu 100%, o ktorých súd rozhodne samostatným uznesením.</w:t>
      </w:r>
    </w:p>
    <w:p>
      <w:r>
        <w:t>Poučenie: Proti tomuto rozhodnutiu je prípustné odvolanie do 15 dní odo dňa doručenia rozhodnutia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rozhodnutie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https://www.kauzis.sk/judikatura/r/ECLI:SK:OSPP:2025:8724203783.2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