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15P/1/2025 z 11. 6. 2025</w:t>
      </w:r>
    </w:p>
    <w:p>
      <w:r>
        <w:t>Rozsudok Okresného súdu Poprad z 11. júna 2025, sp. zn. 15P/1/2025, ECLI:SK:OSPP:2025:8725200052.4</w:t>
      </w:r>
    </w:p>
    <w:p>
      <w:r>
        <w:t>Súd: Okresný súd Poprad</w:t>
      </w:r>
    </w:p>
    <w:p>
      <w:r>
        <w:t>Spisová značka: 15P/1/2025</w:t>
      </w:r>
    </w:p>
    <w:p>
      <w:r>
        <w:t>ECLI: ECLI:SK:OSPP:2025:8725200052.4</w:t>
      </w:r>
    </w:p>
    <w:p>
      <w:r>
        <w:t>Dátum vydania: 11.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15P/1/2025 8725200052 11. 06. 2025 JUDr. Dagmar Soliarová ECLI:SK:OSPP:2025:8725200052.4</w:t>
      </w:r>
    </w:p>
    <w:p>
      <w:r>
        <w:t>ROZSUDOK V MENE SLOVENSKEJ REPUBLIKY Okresný súd Poprad, sudkyňa JUDr. Dagmar Soliarová, vo veci starostlivosti vo veci starostlivosti o mal. dieťa: A. B., nar. XX.X.XXXX, bytom ako otec, zastúpený kolíznym opatrovníkom Úradom práce, sociálnych vecí a rodiny Poprad, dieťa rodičov: otec C. B., nar. X.X.XXXX, bytom D. E., F. A. XX/ X a matka neb. F. B., nar. XX.X.XXXX, zomr. XX.XX.XXXX, v konaní o zverenie dieťaťa do osobnej starostlivosti, takto rozhodol: I. Maloletý A. B. sa z v e r u j e do osobnej starostlivosti otca C. B., bytom G. F. A. XX, D. E..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https://www.kauzis.sk/judikatura/r/ECLI:SK:OSPP:2025:8725200052.4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