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Poprad sp. zn. 14P/26/2025 z 18. 3. 2025</w:t>
      </w:r>
    </w:p>
    <w:p>
      <w:r>
        <w:t>Rozsudok Okresného súdu Poprad z 18. marca 2025, sp. zn. 14P/26/2025, ECLI:SK:OSPP:2025:8725200529.4</w:t>
      </w:r>
    </w:p>
    <w:p>
      <w:r>
        <w:t>Súd: Okresný súd Poprad</w:t>
      </w:r>
    </w:p>
    <w:p>
      <w:r>
        <w:t>Spisová značka: 14P/26/2025</w:t>
      </w:r>
    </w:p>
    <w:p>
      <w:r>
        <w:t>ECLI: ECLI:SK:OSPP:2025:8725200529.4</w:t>
      </w:r>
    </w:p>
    <w:p>
      <w:r>
        <w:t>Dátum vydania: 18. 3. 2025</w:t>
      </w:r>
    </w:p>
    <w:p>
      <w:r>
        <w:t>Forma: Rozsudok</w:t>
      </w:r>
    </w:p>
    <w:p>
      <w:r>
        <w:t>Oblasť práva: Rodinné právo</w:t>
      </w:r>
    </w:p>
    <w:p>
      <w:pPr>
        <w:pStyle w:val="Heading2"/>
      </w:pPr>
      <w:r>
        <w:t>Text rozhodnutia</w:t>
      </w:r>
    </w:p>
    <w:p>
      <w:r>
        <w:t>Súd: Spisová značka: Identifikačné číslo súdneho spisu: Dátum vydania rozhodnutia: Meno a priezvisko sudcu, VSÚ: ECLI:</w:t>
      </w:r>
    </w:p>
    <w:p>
      <w:r>
        <w:t>Okresný súd Poprad 14P/26/2025 8725200529 18. 03. 2025 JUDr. Marián Furman ECLI:SK:OSPP:2025:8725200529.4</w:t>
      </w:r>
    </w:p>
    <w:p>
      <w:r>
        <w:t>ROZSUDOK V MENE SLOVENSKEJ REPUBLIKY Okresný súd Poprad, sudca JUDr. Marián Furman, v právnej veci navrhovateľky - manželky: A. B., C. D., nar. XX.XX.XXXX, trvale bytom E. XXX/X, XXX XX F. G., proti manželovi: H. B., nar. XX.XX.XXXX, trvale bytom E. XXX/X, XXX XX F. G., v konaní o rozvod manželstva a úpravu rodičovských práv a povinností k maloletým deťom na čas po rozvode manželstva: 1/ A. B., nar. XX.XX.XXXX a 2/ I. B., nar. XX.XX.XXXX, obaja bytom ako rodičia, zastúpení kolíznym opatrovníkom: Úrad práce, sociálnych vecí a rodiny Poprad, takto rozhodol: I. Manželstvo účastníkov konania A. B., C. D., nar. XX.X.XXXX a H. B., nar. XX.X.XXXX, uzavreté dňa 16.4.2001 v F. G., zapísané v knihe manželstiev matričného úradu Liptovská Teplička, vo zväzku č. 3, ročník 2001, na strane 41, pod poradovým číslom 2, r o z v á d z a. Na čas po rozvode manželstva s c h v a ľ u j e rodičovskú dohodu v tomto znení: II. Z v e r u j e maloleté deti: A. B., nar. XX.XX.XXXX a I. B., nar. XX.XX.XXXX do osobnej starostlivosti matky s tým, že obaja rodičia sú povinní a oprávnení ich zastupovať v bežných veciach a spravovať ich majetok. III. Z a v ä z u j e otca prispievať na výživu mal. dieťaťa: A. B., nar. XX.XX.XXXX sumou 80,- eur mesačne a na výživu mal. dieťaťa: I. B., nar. XX.XX.XXXX sumou 80,- eur mesačne, počnúc dňom právoplatnosti tohto rozsudku, ktoré je otec povinný platiť do rúk matky vždy do 15. dňa v mesiaci vopred. IV. Styk otca s mal. deťmi sa n e u p r a v u j e. V. P r i z n á v a odporcovi oslobodenie od súdnych poplatkov v konaní sp. zn. 14P/26/2025 v celom rozsahu. VI. Žiaden z účastníkov n e m á nárok na náhradu trov konania. odôvodnenie: 1. Podľa § 2 ods. 1 zákona č. 161/2015 Z. z. Civilný mimosporový poriadok (ďalej len „CMP“), na konania podľa tohto zákona sa použijú ustanovenia Civilného sporového poriadku, ak tento zákon neustanovuje inak. 2. Podľa § 221 zákona č. 160/2015 Z. z. Civilný sporový poriadok (ďalej len „CSP“), písomné vyhotovenie rozsudku nemusí obsahovať odôvodnenie, ak je na pojednávaní vyhlásený rozsudok za prítomnosti všetkých strán alebo ich zástupcov, ktorí sa vzdajú odvolania, alebo to ustanovuje tento zákon.</w:t>
      </w:r>
    </w:p>
    <w:p>
      <w:r>
        <w:t>3. Po vyhlásení rozsudku, jeho odôvodnení a poučení o opravnom prostriedku sa všetci účastníci konania vzdali práva podať proti tomuto rozsudku odvolanie, preto v súlade s ustanovením § 221 CSP v spojení s ustanovením § 2 ods. 1 CMP písomné vyhotovenie tohto rozsudku neobsahuje odôvodnenie. 4. O trovách konania rozhodol súd podľa § 52 CMP. Poučenie: Proti tomuto rozsudku odvolanie nie je prípustné, pretože účastníci konania sa tohto práva po vyhlásení rozsudku vzdali písomne do zápisnice o pojednávaní (§ 368 CSP).</w:t>
      </w:r>
    </w:p>
    <w:p/>
    <w:p>
      <w:r>
        <w:t>Zdroj: KAUZIS.SK – https://www.kauzis.sk/judikatura/r/ECLI:SK:OSPP:2025:8725200529.4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