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23C/13/2025 z 21. 3. 2025</w:t>
      </w:r>
    </w:p>
    <w:p>
      <w:r>
        <w:t>Uznesenie Okresného súdu Poprad z 21. marca 2025, sp. zn. 23C/13/2025, ECLI:SK:OSPP:2025:8725200734.2</w:t>
      </w:r>
    </w:p>
    <w:p>
      <w:r>
        <w:t>Súd: Okresný súd Poprad</w:t>
      </w:r>
    </w:p>
    <w:p>
      <w:r>
        <w:t>Spisová značka: 23C/13/2025</w:t>
      </w:r>
    </w:p>
    <w:p>
      <w:r>
        <w:t>ECLI: ECLI:SK:OSPP:2025:8725200734.2</w:t>
      </w:r>
    </w:p>
    <w:p>
      <w:r>
        <w:t>Dátum vydania: 21. 3. 2025</w:t>
      </w:r>
    </w:p>
    <w:p>
      <w:r>
        <w:t>Forma: Uznesenie</w:t>
      </w:r>
    </w:p>
    <w:p>
      <w:pPr>
        <w:pStyle w:val="Heading2"/>
      </w:pPr>
      <w:r>
        <w:t>Text rozhodnutia</w:t>
      </w:r>
    </w:p>
    <w:p>
      <w:r>
        <w:t>Súd: Spisová značka: Identifikačné číslo súdneho spisu: Dátum vydania rozhodnutia: Meno a priezvisko sudcu, VSÚ: ECLI:</w:t>
      </w:r>
    </w:p>
    <w:p>
      <w:r>
        <w:t>Okresný súd Poprad 23C/13/2025 8725200734 21. 03. 2025 JUDr. Juraj Šteffel ECLI:SK:OSPP:2025:8725200734.2</w:t>
      </w:r>
    </w:p>
    <w:p>
      <w:r>
        <w:t>Uznesenie Okresný súd Poprad v spore žalobcu: A. B., nar. XX.XX.XXXX, bytom C. XX, XXX XX B., proti žalovanému: D. E., bytom XXX XX F. XXX, o ochranu osobnosti, t a k t o rozhodol: I. Podanie sa o d m i e t a. II. Žalovanému sa nárok na náhradu trov konania n e p r i z n á v a. odôvodnenie: 1. Okresnému súdu Poprad bolo 24.02.2025 doručené podanie žalobcu označené ako „Žaloba na ochranu osobnosti - E. E. B.“, ktoré by podľa obsahu mohlo byť žalobou. 2. Súd posúdil podanie žalobcu podľa jeho obsahu a zistil, že uvedené podanie nemá náležitosti návrhu na začatie konania, na základe ktorého by súd mohol konať bez zbytočných prieťahov a meritórne rozhodnúť, bolo neurčité a nezrozumiteľné, a preto súd podľa § 129 ods. 1 CSP vyzýva žalobcu na odstránenie vád podania. 3. Uznesením Okresného súdu Poprad, č. k.: 23C/13/2025-9 z 05.03.2025, bol žalobca vyzvaný, aby v lehote 10 dní odo dňa doručenia tohto uznesenia svoje neúplné podanie označené ako „Žaloba na ochranu osobnosti - E. E. B.“ doplnil a opravil. Uznesenie žalobca prevzal 10.03.2025. 4. Podľa § 123 ods. zákona č. 160/2015 Z. z. Civilný sporový poriadok v znení neskorších predpisov (ďalej len „CSP“) podanie je úkon určený súdu. 5. Podľa § 123 ods. 2 CSP podanie vo veci samej je najmä žaloba, vzájomná žaloba, zmena žaloby, späťvzatie žaloby, odpor, odvolanie, dovolanie, a ak to z povahy veci vyplýva, aj návrh na nariadenie neodkladného opatrenia alebo zabezpečovacieho opatrenia. 6. Podľa § 124 ods. 1 CSP každé podanie sa posudzuje podľa jeho obsahu. 7. Podľa § 129 ods. 1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8. Podľa § 129 ods. 3 CSP ak sa v lehote určenej súdom podanie nedoplní alebo neopraví, súd podanie odmietne; to neplatí, ak pre uvedený nedostatok možno v konaní pokračovať.</w:t>
      </w:r>
    </w:p>
    <w:p>
      <w:r>
        <w:t>9. Žalobca doručil súdu neúplné podanie vo veci samej 24.02.2025. Následne bol súdom vyššie uvedeným uznesením vyzvaný na odstránenie vád podania v lehote 10 dní, ktoré bolo žalobcovi doručené 10.03.2025. 10. Keďže žalobca v lehote nedoručil doplnené a opravené podanie v lehote 10 dní od doručenia uznesenia, t. j. do 20.03.2025, súd rozhodol tak ako je uvedené vo výroku I. tohto uznesenia, teda podanie odmietol. 11. Podľa § 262 ods. 1 CSP o nároku na náhradu trov konania rozhodne aj bez návrhu súd v rozhodnutí, ktorým sa konanie končí. 12. Podľa § 256 ods. 1 CSP ak strana procesne zavinila zastavenie konania, súd prizná náhradu trov konania protistrane. 13. Nakoľko odmietnutím podania žalobcu sa konanie končí, súd rozhodol aj o nároku na náhradu trov konania. Keďže k zastaveniu konania došlo z dôvodu, že žalobca v stanovenej lehote nedoplnil a neopravil svoje podanie v lehote 10 dní, možno práve vinu na zastavení konania pričítať jemu. Z uvedeného dôvodu žalovanému svedčí nárok na náhradu trov konania voči žalobcovi. Nakoľko však v prejednávanej veci nebolo preukázané, že žalovanému vznikli v konaní v súvislosti s uplatňovaním alebo bránením práva trovy konania, rozhodol súd tak, ako je uvedené vo výroku II. tohto uznesenia, teda žalovanému nárok na náhradu trov konania nepriznal. Poučenie: Proti tomuto uzneseniu možno podať odvolanie do 15 dní od dňa jeho doručenia na Okresný súd Poprad. V odvolaní sa má uviesť ktorému súdu je určené, kto ho robí, ktorej veci sa týka, čo sa ním sleduje, spisová značka konania, ďalej sa má uviesť proti ktorému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w:t>
      </w:r>
    </w:p>
    <w:p>
      <w:r>
        <w:t>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https://www.kauzis.sk/judikatura/r/ECLI:SK:OSPP:2025:8725200734.2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