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25C/17/2025 z 5. 9. 2025</w:t>
      </w:r>
    </w:p>
    <w:p>
      <w:r>
        <w:t>Rozsudok Okresného súdu Poprad z 5. septembra 2025, sp. zn. 25C/17/2025, ECLI:SK:OSPP:2025:8725201088.3</w:t>
      </w:r>
    </w:p>
    <w:p>
      <w:r>
        <w:t>Súd: Okresný súd Poprad</w:t>
      </w:r>
    </w:p>
    <w:p>
      <w:r>
        <w:t>Spisová značka: 25C/17/2025</w:t>
      </w:r>
    </w:p>
    <w:p>
      <w:r>
        <w:t>ECLI: ECLI:SK:OSPP:2025:8725201088.3</w:t>
      </w:r>
    </w:p>
    <w:p>
      <w:r>
        <w:t>Dátum vydania: 5.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25C/17/2025 8725201088 05. 09. 2025 JUDr. Lucia Baštová ECLI:SK:OSPP:2025:8725201088.3</w:t>
      </w:r>
    </w:p>
    <w:p>
      <w:r>
        <w:t>ROZSUDOK V MENE SLOVENSKEJ REPUBLIKY Okresný súd Poprad sudkyňou JUDr. Luciou Baštovou v spore žalobcu: Slovenská televízia a rozhlas, so sídlom Mlynská dolina, 845 45 Bratislava, IČO: 56 398 255, proti žalovanej: A. B., nar. XX.XX.XXXX, bytom C. XXX/XXX, XXX XX D., o zaplatenie sumy 235,08 eur s príslušenstvom, takto rozhodol: I. Žalovaná j e p o v i n n á zaplatiť žalobcovi sumu 235,08 eur a úhradu poštových sadzieb spojených s vymáhaním vo výške 2,40 eur, v lehote troch dní od právoplatnosti tohto rozsudku. II. Žalobcovi p r i z n á v a voči žalovanej nárok na náhradu trov konania v rozsahu 100%, o výške ktorého rozhodne súd po právoplatnosti tohto rozsudku samostatným uznesením. odôvodnenie: 1. Žalobca žalobou doručenou Okresnému súdu Poprad, pracovisko Kežmarok dňa 20.03.2025 žiadal, aby súd zaviazal žalovanú na zaplatenie sumy 235,08 eur, na náhradu poštových sadzieb vo výške 2,40 eur a na náhradu trov konania. 2. Žalobu odôvodnil tým, že ako verejnoprávna inštitúcia zriadená zákonom č. 157/2024 Z. z. o Slovenskej televízii a rozhlase a o zmene a doplnení niektorých zákonov a aktívne vecne legitimovaný subjekt podľa § 4 ods. 1 a § 10 ods. 5 zákona č. 340/2012 Z. z. o úhrade za služby verejnosti poskytované Rozhlasom a televíziou Slovenska a o zmene a doplnení niektorých zákonov, kontrolou úhrad zistil, že žalovaná ako fyzická osoba, ktorá je zo zákona platiteľkou úhrady za služby verejnosti podľa § 3 písm. a) zákona č. 340/2012 Z. z. vo výške 4,64 eur mesačne, za kontrolované obdobie od 01.08.2011 do 30.06.2015 túto úhradu v zmysle zákona neuhradila. Výzvou zo dňa 13.09.2023 ju vyzval na zaplatenie omeškanej úhrady a na zaplatenie poštových sadzieb súvisiacich s odoslaním výzvy, no zásielka s výzvou mu bola vrátená ako nedoručiteľná. Uviedol, že v konaní si uplatňuje nárok na zaplatenie sumy 235,08 eur, ktorá pozostáva zo 47 neuhradených mesačných predpisov v kontrolovanom období od 01.08.2011 do 30.06.2015 vo výške 218,08 eur a z pokuty vo výške 17,- eur a nárok na zaplatenie sumy 2,40 eur, ktorá predstavuje zaplatené poštové sadzby spojené s vymáhaním predmetnej pohľadávky. 3. Ako dôkazy na preukázanie svojich tvrdení žalobca v žalobe označil a predložil prehľad predpisov a platieb z databázy žalobcu, výzvu na zaplatenie nedoplatku zo dňa 13.09.2023 s kópiou vrátenej doručenky a potvrdenie tarifnej ceny za úradnú zásielku od Slovenskej pošty, a. s. 4. Súd o podanej žalobe rozhodol platobným rozkazom č. k. 25C/17/2025-13 zo dňa 31.03.2025, ktorý sa žalovanej napriek šetreniu miesta jej aktuálneho pobytu nepodarilo doručiť do vlastných rúk (žalovaná na adrese trvalého pobytu dlhodobo nebýva, odišla s celou rodinou do E.), a preto ho súd uznesením zo dňa 25.06.2025 v celom rozsahu zrušil.</w:t>
      </w:r>
    </w:p>
    <w:p>
      <w:r>
        <w:t>5. Žalovanej bola žaloba s prílohami spolu s uznesením na vyjadrenie sa k žalobe doručená do vlastných rúk oznámením o podanej žalobe zverejneným na úradnej tabuli súdu a webovej stránke súdu postupom podľa § 116 Civilného sporového poriadku dňa 30.07.2025. Žalovaná sa k žalobe písomne nevyjadrila. 6. Nakoľko hodnota sporu bez príslušenstva neprevyšuje 2.000,- eur, súd prejednal a rozhodol vec bez nariadenia pojednávania, pretože v konaní išlo iba o otázku jednoduchého právneho posúdenia veci, skutkové tvrdenia strán neboli sporné a o veci bolo možné rozhodnúť len na základe predložených listinných dôkazov v súlade s § 177 ods. 2 písm. a) Civilného sporového poriadku. Rozsudok bol verejne vyhlásený dňa 05.09.2025, miesto a čas verejného vyhlásenia rozsudku boli v súlade s § 219 ods. 3 Civilného sporového poriadku oznámené na úradnej tabuli súdu vyvesením dňa 18.08.2025 a súčasne na webovej stránke súdu. Strany sa na verejné vyhlásenie rozsudku nedostavili. 7. Súd po oboznámení sa s obsahom žaloby a na základe vykonaného dokazovania listinnými dôkazmi predloženými žalobcom, nakoľko vykonanie žiadneho z nich nebolo žalovanou namietané ani súdom vyhodnotené ako nedôvodné, pričom sama žalovaná žiadne dôkazy nenavrhla, zistil nasledovný skutkový stav: 8. Zo žalobcom predloženého prehľadu predpisov a platieb týkajúceho sa žalovanej vyplýva, že žalovanej boli predpísané úhrady za obdobie od 08/2011 do 06/2023 vo výške 665,92 eur (143 predpísaných úhrad x 4,64 eur + 2,40 eur poštovné) a za toto obdobie z týchto predpísaných úhrad žalovaná uhradila len 96 mesačných predpisov v sume 445,44 eur. Výzvou zo dňa 13.09.2023 žalobca žalovanú vyzval na úhradu nedoplatku za kontrolované obdobie od 12.07.2011 do 30.06.2023 vo výške 220,48 eur, vrátane poštových sadzieb vo výške 2,40 eur, ktorú sa však žalovanej nepodarilo doručiť do vlastných rúk, nakoľko sa zásielka vrátila z adresy C. XXX/XXX, XXX XX D. ako neprevzatá v odbernej lehote. Keďže úhradu a poštovné sadzby žalovaná nezaplatila v lehote 30 dní od doručenia výzvy, žalobca si uplatnil aj zaplatenie pokuty vo výške 17,00 eur. Podľa potvrdenia Slovenskej pošty zo dňa 22.04.2024 bola tarifná cena pre produkt Úradná zásielka v období od 01.03.2023 do 30.06.2024 vo výške 2,40 eur za kus. 9. Podľa § 30 ods. 1 zákona č. 157/2024 Z. z. o Slovenskej televízii a rozhlase a o zmene niektorých zákonov, 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10. Podľa § 30 ods. 18 zákona č. 157/2024 Z. z. o Slovenskej televízii a rozhlase ao zmene niektorých zákonov, výber a vymáhanie úhrady za služby verejnosti poskytované Rozhlasom a televíziou Slovenska v oblasti rozhlasového vysielania a televízneho vysielania (ďalej len "úhrada"), ktorú bol platiteľ úhrady podľa zákona č. 340/2012 Z. z. o úhrade za služby verejnosti poskytované Rozhlasom a televíziou Slovenska a o zmene a doplnení niektorých zákonov v znení neskorších predpisov v znení účinnom k 30. júnu 2023 povinný zaplatiť do 30. júna 2023, ako aj vymáhanie iných pohľadávok, ktoré vznikli na základe nezaplatenia tejto úhrady, vykonáva odo dňa účinnosti tohto zákona Slovenská televízia a rozhlas podľa zákona č. 340/2012 Z. z. o úhrade za služby verejnosti poskytované Rozhlasom a televíziou Slovenska a o zmene a doplnení niektorých zákonov v znení účinnom do 30. júna 2023; takto vybraté a vymožené úhrady, ako aj vymožené iné pohľadávky sú príjmom Slovenskej televízie a rozhlasu a sú určené na finančné zabezpečenie hlavnej činnosti Slovenskej televízie a rozhlasu. 11. Podľa § 13 ods. 1 a ods. 2 zákona č. 340/2012 Z. z. o úhrade za služby verejnosti poskytované Rozhlasom a televíziou Slovenska a o zmene a doplnení niektorých zákonov v znení účinnom od 01.01.2013 (ďalej len zákon č. 340/2012 Z. z. ) výber a vymáhanie úhrady, ktorú bol platiteľ podľa zákona č. 68/2008 Z. z. o úhrade za služby verejnosti poskytované Slovenskou televíziou a Slovenským rozhlasom a o zmene a doplnení niektorých zákonov v znení zákona č. 532/2010 Z. z. povinný zaplatiť do 31. decembra 2012, ako aj vymáhanie iných pohľadávok, ktoré vznikli na základe nezaplatenia tejto úhrady, vykonáva od 1. januára 2013 Rozhlas a televízia Slovenska. Na výber a vymáhanie úhrady a iných pohľadávok podľa odseku 1 sa vzťahuje tento zákon.</w:t>
      </w:r>
    </w:p>
    <w:p>
      <w:r>
        <w:t>12. Podľa § 4 ods. 1 zákona č. 340/2012 Z. z. vyberateľom úhrady a príjemcom úhrady je Rozhlas a televízia Slovenska. 13. Podľa § 3 písm. a) zákona č. 68/2008 Z. z. o úhrade za služby verejnosti poskytované Slovenskou televíziou a Slovenským rozhlasom v znení účinnom do 31.12.2012 (ďalej len zákon č. 68/2008 Z. z. ) platiteľ úhrady (ďalej len "platiteľ") je fyzická osoba, ktorá je koncovým odberateľom elektriny v odbernom mieste, z ktorého sa odoberá elektrina pre spotrebu v byte alebo v rodinnom dome. 14. Podľa § 6 ods. 1, ods. 2 zákona č. 68/2008 Z. z. platiteľ podľa § 3 písm. a) platí úhradu 140 Sk za každý aj začatý kalendárny mesiac. Platiteľ podľa § 3 písm. a), ktorý je koncovým odberateľom elektriny vo viacerých odberných miestach, platí úhradu len za jedno odberné miesto. Ak je platiteľ podľa § 3 písm. a) poberateľom dôchodku a nežije v domácnosti s inou osobou s pravidelným príjmom zo zárobkovej činnosti alebo je poberateľom dávky v hmotnej núdzi alebo je osobou spoločne posudzovanou s poberateľom dávky v hmotnej núdzi, úhrada podľa odseku 1 sa znižuje na polovicu. 15. Podľa § 7 ods. 1 ods. 2 zákona č. 68/2008 Z. z. povinnosť platiť úhradu vzniká od prvého dňa kalendárneho mesiaca nasledujúceho po kalendárnom mesiaci, v ktorom sa osoba stala platiteľom, a zaniká posledný deň mesiaca, v ktorom osoba prestala byť platiteľom. Úhrada sa platí mesačne; úhradu za príslušný mesiac je platiteľ povinný zaplatiť do posledného dňa príslušného mesiaca. 16. Podľa § 3 písm. a) zákona č. 340/2012 Z. z., platiteľ úhrady (ďalej len „platiteľ“) je fyzická osoba, ktorá je evidovaná dodávateľom elektriny v evidencii odberateľov elektriny v domácnosti ako odberateľ elektriny v domácnosti v odbernom mieste, pre spotrebu v byte alebo v rodinnom dome. 17. Podľa § 6 ods. 1 veta prvá zákona č. 340/2012 Z. z., platiteľ podľa § 3 písm. a) platí úhradu 4,64 eura za každý aj začatý kalendárny mesiac. 18. Podľa § 7 ods. 1, ods. 2 zákona č. 340/2012 Z. z.,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19. Podľa § 10 ods. 1 až 3 zákona č. 340/2012 Z. z., platiteľ, ktorý nezaplatí úhradu podľa § 7, je v omeškaní so zaplatením úhrady. Ak vyberateľ úhrady zistí, že platiteľ je v omeškaní so zaplatením úhrady, je povinný ho písomne vyzvať do 60 dní od zistenia tejto skutočnosti na zaplatenie tejto úhrady a na zaplatenie poštových sadzieb súvisiacich s odoslaním výzvy na zaplatenie úhrady. Ak platiteľ podľa § 3 písm. a) nezaplatí úhradu a poštové sadzby v lehote do 30 dní od doručenia výzvy podľa odseku 2, platiteľ je povinný zaplatiť vyberateľovi úhrady aj pokutu 17,- eur. 20. Podľa § 10 ods. 5 zákona č. 340/2012 Z. z., nárok na zaplatenie úhrady, s ktorou je platiteľ v omeškaní, pokuty podľa odsekov 3 a 4 a poštových sadzieb je povinný vyberateľ úhrady uplatniť na súde. 21. S poukazom na vyššie uvedené skutočnosti a citované zákonné ustanovenia mal súd za to, že žaloba je v celom rozsahu dôvodná. Žalovanej ako odberateľovi elektriny vznikla povinnosť platiť úhrady za služby poskytované žalobcom v oblasti rozhlasového vysielania a televízneho vysielania, a to najskôr podľa zákona č. 68/2008 Z. z. účinného do 31.12.2012 a následne od 01.01.2013 podľa zákona č. 340/2012 Z. z. vo výške 4,64 eur mesačne. Zo žalobcom predložených dôkazov bolo preukázané, že žalovaná mala za obdobie od augusta 2011 do júna 2023 (vrátane) vykonať úhrady za 143 mesiacov po 4,64 eur, t. j. 663,52 eur, ako aj zaplatiť poštovné vo výške 2,40 eur, spolu teda sumu 665,92 eur, pričom vykonala úhrady len za 96 mesiacov, spolu v sume 445,44 eur. Vzhľadom k tomu vznikol žalobcovi nedoplatok vo výške 220,48 eur (vrátane poštovného). Okrem toho vzniklo žalobcovi zo zákona oprávnenie požadovať aj zaplatenie pokuty vo výške 17,00 eur. Nakoľko v priebehu konania neboli zistené žiadne skutočnosti, ktoré by spochybňovali tvrdenia žalobcu, že žalovaná dlžnú sumu doposiaľ neuhradila a žalobcom uplatnený nárok vyplýva z ním predložených listinných dôkazov, súd jeho žalobe vyhovel a žalovanú zaviazal na zaplatenie sumy 235,08 eur (218,08 eur (47 platieb x 4,64 eur bez poštovného 2,40 eur + 17,00 eur) a tiež na úhradu poštových sadzieb spojených s vymáhaním vo výške 2,40 eur tak, ako je to uvedené vo výrokovej časti rozsudku.</w:t>
      </w:r>
    </w:p>
    <w:p>
      <w:r>
        <w:t>22. O trovách konania súd rozhodol podľa § 255 ods. 1 a § 262 ods. 1 Civilného sporového poriadku a vzhľadom na plný úspech žalobcovi priznal náhradu trov konania v rozsahu 100%. O výške trov konania súd rozhodne samostatným uznesením po právoplatnosti rozhodnutia vo veci samej. Poučenie: Proti tomuto rozsudku možno podať odvolanie do 15 dní od dňa jeho doručenia na Okresný súd Poprad. V odvolaní sa má uviesť ktorému súdu je určené, kto ho robí, ktorej veci sa týka, čo sa ním sleduje, spisová značka konania, ďalej sa má uviesť proti ktorému rozhodnutiu smeruje, v akom rozsahu sa napáda, z akých dôvodov sa rozhodnutie považuje za nesprávne ( odvolacie dôvody) a čoho sa odvolateľ domáha (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č.233/1995 Z.z. o súdnych exekútoroch a exekučnej činnosti (Exekučný poriadok) a o zmene a doplnení ďalších zákonov.</w:t>
      </w:r>
    </w:p>
    <w:p/>
    <w:p>
      <w:r>
        <w:t>Zdroj: KAUZIS.SK – https://www.kauzis.sk/judikatura/r/ECLI:SK:OSPP:2025:8725201088.3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