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15P/19/2025 z 25. 6. 2025</w:t>
      </w:r>
    </w:p>
    <w:p>
      <w:r>
        <w:t>Rozsudok Okresného súdu Poprad z 25. júna 2025, sp. zn. 15P/19/2025, ECLI:SK:OSPP:2025:8725201224.2</w:t>
      </w:r>
    </w:p>
    <w:p>
      <w:r>
        <w:t>Súd: Okresný súd Poprad</w:t>
      </w:r>
    </w:p>
    <w:p>
      <w:r>
        <w:t>Spisová značka: 15P/19/2025</w:t>
      </w:r>
    </w:p>
    <w:p>
      <w:r>
        <w:t>ECLI: ECLI:SK:OSPP:2025:8725201224.2</w:t>
      </w:r>
    </w:p>
    <w:p>
      <w:r>
        <w:t>Dátum vydania: 25.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15P/19/2025 8725201224 25. 06. 2025 JUDr. Dagmar Soliarová ECLI:SK:OSPP:2025:8725201224.2</w:t>
      </w:r>
    </w:p>
    <w:p>
      <w:r>
        <w:t>ROZSUDOK V MENE SLOVENSKEJ REPUBLIKY Okresný súd Poprad, sudca JUDr. Dagmar Soliarová, vo veci starostlivosti o mal. dieťa: A. B., nar. XX.XX.XXXX, toho času umiestnený v Centre pre deti a rodiny Spišská Belá, dieťa zastúpené Úradom práce, sociálnych vecí a rodiny Poprad pre toto konanie, dieťa rodičov: matka: C. B., nar. XX.XX.XXXX, bytom D. XXXX/XX, XXX XX C. a otec: E. F., nar. XX.XX.XXXX, bytom G. XXXX/XX, XXX XX C. – E., v konaní na návrh Centra pre deti a rodiny Spišská Belá, H. XX/X, XXX XX A. F., o určenie výživného, takto rozhodol: I. Matka mal. dieťaťa C. B. sa z a v ä z u j e prispievať na výživu mal. A. B. výživným vo výške 30% zo sumy životného minima na nezaopatrené neplnoleté dieťa, počnúc dňom 1.4.2025, ktoré je matka p o v i n n á platiť na účet Centra pre deti a rodiny Spišská Belá, vždy do 15. dňa v mesiaci. II. Otec mal. dieťaťa E. F. sa z a v ä z u j e prispievať na výživu mal. A. B. výživným vo výške 30 % zo sumy životného minima na nezaopatrené neplnoleté dieťa, počnúc dňom 1.4.2025, ktoré je otec p o v i n n ý platiť na účet Centra pre deti a rodiny Spišská Belá, vždy do 15. dňa v mesiaci. III. Zaostalé výživné za obdobie od 1.4.2025 do 30.6.2025 zo strany matky vo výške 112,59 eur je matka povinná uhradiť na účet Centra pre deti a rodiny Spišská Belá v 20 – eurových mesačných splátkach spolu s bežným výživným až do zaplatenia, pod stratou výhody splátok. IV. Zaostalé výživné za obdobie od 1.4.2025 do 30.6.2025 zo strany otca vo výške112,59 eur je otec povinný uhradiť na účet Centra pre deti a rodiny Spišská Belá v 20 – eurových mesačných splátkach spolu s bežným výživným až do zaplatenia, pod stratou výhody splátok. V. Žiaden z účastníkov n e m á nárok na náhradu trov konania. odôvodnenie: 1. Dňa 28.03.2025 bol tunajšiemu súdu doručený návrh navrhovateľa – Centra pre deti a rodiny Spišská Belá na určenie výživného na mal. dieťa A. B., nar. XX.XX.XXXX. 2. Návrh bol podaný z dôvodu, že Centrum pre deti a rodiny Spišská Belá vykonáva ústavnú starostlivosť nad mal. dieťaťom, určenú rozsudkom Okresného súdu Poprad č. k. 15P/67/2024-21 zo dňa 29.01.2025, právoplatného dňa 14.02.2025. Vzhľadom ku skutočnosti, že každý z rodičov je povinný plniť si vyživovaciu povinnosť v minimálnom rozsahu. Navrhovateľ sa podaným návrhom domáha určenia výživného na mal. dieťa zo strany jeho rodičov. 3. Uznesením, č. k. 15P/19/2025-7 zo dňa 29.05.2025 súd ustanovil maloletému dieťaťu A. B., nar. XX.XX.XXXX na zastupovanie v konaní opatrovníka Úrad práce, sociálnych vecí a rodiny Poprad. 4. Otec maloletého dieťaťa sa na pojednávanie nedostavil. Súd preto pojednával v súlade s § 180 CSP v spojení s § 2 CMP v neprítomnosti otca mal. dieťaťa. 5. Zástupca navrhovateľa na pojednávaní uviedol, že na predmetnom návrhu trvajú. Zástupca uviedol, že žiadajú určiť minimálne výživné na mal. dieťa zo strany oboch jeho rodičov s tým, že výživné bude</w:t>
      </w:r>
    </w:p>
    <w:p>
      <w:r>
        <w:t>zasielané na účet CDR Spišská Belá. Ďalej uviedol, že majú vedomosť o tom, že matke mal. dieťaťa bol priznaný invalidný dôchodok, zmenili sa podmienky oproti predchádzajúcemu rozhodnutiu vo veci, kedy výživné nebolo určené z dôvodu, že obaja rodičia boli študentmi. V súčasnosti už táto situácia nie je aktuálna a je potrebné určiť výživné na mal. dieťa. Predmetné výživné žiadajú určiť od 01.04.2025. 6. Matka mal. dieťaťa súdu na pojednávaní predložila rozhodnutie o priznaní invalidného dôchodku vo výške 340,- eur mesačne, pričom tento jej bol priznaný v priebehu minulého roku a od 01.01.2025 je jeho výška 340,- eur mesačne. Uviedla, že žije s rodičmi, dieťaťu zakupuje veci a chodí ho navštevovať. Uviedla, že s predmetným návrhom súhlasí. K otcovi dieťaťa uviedla, že ten dieťa nenavštevuje, aj keď s jeho otcom sú spolu. Niekedy mu zakúpi veci, ale dieťaťu ich nosí ona. Otec dieťaťa naďalej navštevuje Odborné učilište internátne Poprad, je to denná forma štúdia, zatiaľ nepracuje. Uviedla, že školu navštevuje aj ona ale ona už poberá invalidný dôchodok. Otec dieťaťa nemá žiadne zdravotné obmedzenie. So spätným určením výživného od 01.04.2025 matka súhlasila. 7. Kolízny opatrovník na pojednávaní uviedol, že s predmetným návrhom súhlasí, nakoľko je potrebné určiť výživné na mal. dieťa. 8.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9. Podľa § 62 ods. 1 Zákona o rodine plnenie vyživovacej povinnosti rodičov k deťom je ich zákonná povinnosť, ktorá trvá do času, kým deti nie sú schopné samé sa živiť. 10.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Podľa § 62 ods. 5 Zákona o rodine, výživné má prednosť pred inými výdavkami rodičov. Pri skúmaní schopností, možností a majetkových pomerov povinného rodiča súd neberie do úvahy výdavky povinného rodiča, ktoré nie je nevyhnutné vynaložiť. 12.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13. Podľa § 44 Civilného mimosporového poriadku, rozsudky o výživnom sú vykonateľné doručením. 14. S poukazom na zistený skutkový stav má súd za to, že na strane rodičov došlo k zmene pomerov oproti predchádzajúcemu rozhodnutiu vo veci. Rozhodnutím tunajšieho súdu pod sp. zn. 15P/67/2024 – 21 zo dňa 29.1.2025 bola nariadená ústavná starostlivosť u mal. dieťaťa s tým, že výživné zo strany rodičov určené nebolo z dôvodu ich denného štúdia na strednej škole. V súčasnosti mal však súd preukázané, že matka je riadnou poberateľkou invalidného dôchodku vo výške 340 eur mesačne a na strane otca bolo zistené, že tento hoci naďalej pokračuje v predmetnom štúdiu si môže aj iným spôsobom privyrobiť či už brigádnicky, prácou na dohodu a podobne. Nemá žiadne pracovné obmedzenia, ktoré by ho vylučovali z výkonu niektorých prác. Je teda v možnostiach a schopnostiam otca riadne si zabezpečiť príjem tak, aby pokryl výživné na mal. dieťa v minimálnej výške. V súčasnosti toto minimálne výživné predstavuje sumu 37,53 eur. Táto suma minimálneho výživného je v možnostiach a schopnostiach oboch rodičov týmto spôsobom prispievať výživným na mal. dieťa a preto ich oboch súd zaviazal výživným v minimálnej výške a to podľa návrhu navrhovateľa od 1.4.2025. Zaostalé výživné za obdobie od 1.4.2025 do 30.6.2025 u každého z rodičov teda činí sumu 112,59 eur (3 mesiaca krát 37,53 eur) a súd túto sumu povolil uhradiť rodičom v 20-eurových mesačných splátkach spolu s bežným výživným pod stratou výhody splátok. 15. 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w:t>
      </w:r>
    </w:p>
    <w:p>
      <w:r>
        <w:t>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https://www.kauzis.sk/judikatura/r/ECLI:SK:OSPP:2025:8725201224.2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