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24P/25/2025 z 17. 6. 2025</w:t>
      </w:r>
    </w:p>
    <w:p>
      <w:r>
        <w:t>Rozsudok Okresného súdu Poprad z 17. júna 2025, sp. zn. 24P/25/2025, ECLI:SK:OSPP:2025:8725201455.4</w:t>
      </w:r>
    </w:p>
    <w:p>
      <w:r>
        <w:t>Súd: Okresný súd Poprad</w:t>
      </w:r>
    </w:p>
    <w:p>
      <w:r>
        <w:t>Spisová značka: 24P/25/2025</w:t>
      </w:r>
    </w:p>
    <w:p>
      <w:r>
        <w:t>ECLI: ECLI:SK:OSPP:2025:8725201455.4</w:t>
      </w:r>
    </w:p>
    <w:p>
      <w:r>
        <w:t>Dátum vydania: 17. 6.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24P/25/2025 8725201455 17. 06. 2025 JUDr. Dušan Miškovčík ECLI:SK:OSPP:2025:8725201455.4</w:t>
      </w:r>
    </w:p>
    <w:p>
      <w:r>
        <w:t>ROZSUDOK V MENE SLOVENSKEJ REPUBLIKY Okresný súd Poprad v konaní pred sudcom JUDr. Dušanom Miškovčíkom v právnej veci starostlivosti súdu o maloleté deti: 1/ A. B., narodený XX.XX.XXXX, trvale bytom B. XXX, XXX XX C. D., 2/ A. B., narodený XX.XX.XXXX, trvale bytom B. XXX, XXX XX C. D., obaja zastúpení procesným opatrovníkom Úradom práce, sociálnych vecí a rodiny Kežmarok, deti rodičov: matky – E. F., narodená XX.XX.XXXX, trvale bytom B. XXX, XXX XX C. D. a otca – A. B., narodený XX.XX.XXXX, trvale bytom B. XX, XXX XX C. D. o návrhu matky na úpravu rodičovských práv a povinností, t a k t o rozhodol: I. Schvaľuje rodičovskú dohodu v nasledovnom znení: Maloleté deti A. B., narodený XX. XX. XXXX a A. B., narodený XX. XX. XXXX s a z v e r u j ú do osobnej starostlivosti matky. Obaja rodičia s ú oprávnení a povinní maloleté deti zastupovať v bežných veciach a spravovať ich majetok. Otec sa z a v ä z u j e prispievať na výživu maloletého A. sumou 250 eur mesačne a na maloletého A. sumou 250 eur mesačne, vždy do 15. dňa v mesiaci vopred matke, odo dňa doručenia tohto rozhodnutia osobe povinnej z vyživovacej povinnosti. Styk otca s mal. deťmi s a n e u p r a v u j e. II. Žiaden z účastníkov nemá právo na náhradu trov konania. odôvodnenie: 1.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w:t>
      </w:r>
    </w:p>
    <w:p>
      <w:r>
        <w:t>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https://www.kauzis.sk/judikatura/r/ECLI:SK:OSPP:2025:8725201455.4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