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27Ps/12/2025 z 25. 6. 2025</w:t>
      </w:r>
    </w:p>
    <w:p>
      <w:r>
        <w:t>Uznesenie Okresného súdu Poprad z 25. júna 2025, sp. zn. 27Ps/12/2025, ECLI:SK:OSPP:2025:8725201546.2</w:t>
      </w:r>
    </w:p>
    <w:p>
      <w:r>
        <w:t>Súd: Okresný súd Poprad</w:t>
      </w:r>
    </w:p>
    <w:p>
      <w:r>
        <w:t>Spisová značka: 27Ps/12/2025</w:t>
      </w:r>
    </w:p>
    <w:p>
      <w:r>
        <w:t>ECLI: ECLI:SK:OSPP:2025:8725201546.2</w:t>
      </w:r>
    </w:p>
    <w:p>
      <w:r>
        <w:t>Dátum vydania: 25. 6. 2025</w:t>
      </w:r>
    </w:p>
    <w:p>
      <w:r>
        <w:t>Forma: Uznesenie</w:t>
      </w:r>
    </w:p>
    <w:p>
      <w:pPr>
        <w:pStyle w:val="Heading2"/>
      </w:pPr>
      <w:r>
        <w:t>Text rozhodnutia</w:t>
      </w:r>
    </w:p>
    <w:p>
      <w:r>
        <w:t>Súd: Spisová značka: Identifikačné číslo súdneho spisu: Dátum vydania rozhodnutia: Meno a priezvisko sudcu, VSÚ: ECLI:</w:t>
      </w:r>
    </w:p>
    <w:p>
      <w:r>
        <w:t>Okresný súd Poprad 27Ps/12/2025 8725201546 25. 06. 2025 JUDr. Monika Heldáková ECLI:SK:OSPP:2025:8725201546.2</w:t>
      </w:r>
    </w:p>
    <w:p>
      <w:r>
        <w:t>Uznesenie Okresný súd Poprad v právnej veci navrhovateľky A. B., nar. XX. XX. XXXX, bytom C. XXX/XX, XXX XX D., o návrhu na obmedzenie spôsobilosti na právne úkony E. B., nar. XX. XX. XXXX, bytom C. XXX/ XX, XXX XX D., takto rozhodol: I. Podanie navrhovateľky A. B. označené ako „Návrh na obmedzenie spôsobilosti na právne úkony“ podané na súde dňa 28. 04. 2025 o d m i e t a. II. Žiaden z účastníkov</w:t>
      </w:r>
    </w:p>
    <w:p>
      <w:r>
        <w:t>nemá</w:t>
      </w:r>
    </w:p>
    <w:p>
      <w:r>
        <w:t>n á r o k na náhradu trov konania. odôvodnenie:</w:t>
      </w:r>
    </w:p>
    <w:p>
      <w:r>
        <w:t>1. Dňa 28. 04. 2025 bolo na súde podané podanie navrhovateľky označené ako ,, Návrh na obmedzenie spôsobilosti na právne úkony“ (ďalej len „podanie“). Vychádzajúc z podania navrhovateľka žiada o obmedzenie spôsobilosti na právne úkony svojho syna E. B., nar. XX. XX. XXXX (ďalej len „posudzovaný“). 2. Keďže podanie neobsahovalo zákonom ustanovené náležitosti, uznesením č. k.: 27Ps/12/20257 z 22. 05. 2025 súd vyzval navrhovateľku na jeho doplnenie v lehote 10 dní odo dňa doručenia uznesenia, pričom ju súčasne poučil, ako má doplnenie podania vykonať. Súd tiež poučil navrhovateľku o následkoch neodstránenia vád podania. 3. Predmetné uznesenie bolo navrhovateľke listinne doručené dňa 27. 05. 2025, avšak táto na uvedenú výzvu v lehote určenej súdom, ani po uplynutí tejto lehoty nereagovala. 4.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5. Podľa § 129 ods. 3 zákona č. 160/2015 Z. z. Civilný sporový poriadok v znení neskorších predpisov, ak sa v lehote určenej súdom podanie nedoplní alebo neopraví, súd podanie odmietne; to neplatí, ak pre uvedený nedostatok možno v konaní pokračovať. 6. Posúdením podania navrhovateľky z hľadiska jeho obsahu dospel súd k záveru, že vôľou navrhovateľky bolo podanie návrhu na začatie konania o obmedzenie spôsobilosti na právne úkony posudzovaného. 7. Preskúmaním podania dospel súd k záveru, že podanie nespĺňa základné náležitosti podania v zmysle platných a účinných procesných predpisov. Navrhovateľka v podaní neopísala skutočnosti odôvodňujúce</w:t>
      </w:r>
    </w:p>
    <w:p>
      <w:r>
        <w:t>zásah do spôsobilosti posudzovaného, a tiež nezdôvodnila, že iné menej obmedzujúce opatrenia nie sú možné. Navrhovateľka nepriložila lekársku správu o zdravotnom stave posudzovaného. 8. V súlade s citovaným zákonným ustanovením a s poukazom na skutočnosť, že sa vady podania nepodarilo odstrániť, dospel súd k záveru, že sú splnené podmienky na odmietnutie tohto podania navrhovateľky. Súd zastáva názor, že za daných okolností obsahuje podanie také vyššie uvedené nedostatky, pre ktoré by nebolo možné v konaní pokračovať, a preto podanie navrhovateľky odmietol (výrok I.). 9. Podľa § 52 CMP žiaden z účastníkov nemá nárok na náhradu trov konania, ak tento zákon neustanovuje inak. 10. Podľa § 57 CMP o povinnosti nahradiť trovy konania, ak nejde o trovy konania štátu, rozhoduje súd len na návrh. 11. Podľa § 58 ods. 1 CMP o nároku na náhradu a o výške trov konania rozhoduje súd v rozhodnutí, ktorým sa konanie končí. 12. O trovách konania súd rozhodol s poukazom na vyššie citované zákonné ustanovenia tak, že žiadnemu z účastníkov konania nepriznal nárok na náhradu trov konania, nakoľko si náhradu trov konania účastníci neuplatnili (výrok II.). Poučenie: Proti tomuto uzneseniu možno podať odvolanie do 15 dní odo dňa jeho doručenia na Krajský súd v Prešove prostredníctvom Okresného súdu Poprad, písomne.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https://www.kauzis.sk/judikatura/r/ECLI:SK:OSPP:2025:8725201546.2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