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24P/32/2025 z 9. 6. 2025</w:t>
      </w:r>
    </w:p>
    <w:p>
      <w:r>
        <w:t>Uznesenie Okresného súdu Poprad z 9. júna 2025, sp. zn. 24P/32/2025, ECLI:SK:OSPP:2025:8725201654.2</w:t>
      </w:r>
    </w:p>
    <w:p>
      <w:r>
        <w:t>Súd: Okresný súd Poprad</w:t>
      </w:r>
    </w:p>
    <w:p>
      <w:r>
        <w:t>Spisová značka: 24P/32/2025</w:t>
      </w:r>
    </w:p>
    <w:p>
      <w:r>
        <w:t>ECLI: ECLI:SK:OSPP:2025:8725201654.2</w:t>
      </w:r>
    </w:p>
    <w:p>
      <w:r>
        <w:t>Dátum vydania: 9. 6. 2025</w:t>
      </w:r>
    </w:p>
    <w:p>
      <w:r>
        <w:t>Forma: Uznesenie</w:t>
      </w:r>
    </w:p>
    <w:p>
      <w:pPr>
        <w:pStyle w:val="Heading2"/>
      </w:pPr>
      <w:r>
        <w:t>Text rozhodnutia</w:t>
      </w:r>
    </w:p>
    <w:p>
      <w:r>
        <w:t>Súd: Spisová značka: Identifikačné číslo súdneho spisu: Dátum vydania rozhodnutia: Meno a priezvisko sudcu, VSÚ: ECLI:</w:t>
      </w:r>
    </w:p>
    <w:p>
      <w:r>
        <w:t>Okresný súd Poprad 24P/32/2025 8725201654 09. 06. 2025 JUDr. Dušan Miškovčík ECLI:SK:OSPP:2025:8725201654.2</w:t>
      </w:r>
    </w:p>
    <w:p>
      <w:r>
        <w:t>Uznesenie Okresný súd Poprad v právnej veci starostlivosti súdu o maloletého A. B., nar. XX. XX. XXXX, bytom ako matka, zastúpeného procesným opatrovníkom: Úradom práce, sociálnych vecí a rodiny Kežmarok, dieťa rodičov – matky C. A., nar. XX. XX. XXXX, trvale bytom B., D. XXXX/XX, a otca B. B., nar. XX. XX. XXXX, trvale bytom C. E. XXX, právne zastúpeného Mgr. Petrom Lindemanom, advokátom so sídlom Poprad, Murgašova 96/1, o návrhu otca na úpravu rodičovských práv a povinností rodičov k maloletému dieťaťu a nariadenie neodkladného opatrenia, takto rozhodol: Konanie v časti o nariadenie neodkladného opatrenia z a s t a v u j e . odôvodnenie: 1. Návrhom doručeným dňa 06. 05. 2025 prostredníctvom svojho právneho zástupcu sa navrhovateľ/ otec mal. dieťaťa domáha úpravy rodičovských práv a povinností k maloletému dieťaťu, a tiež nariadenia neodkladného opatrenia do času rozhodnutia súdu vo veci samej. 2. Dňa 02. 06. 2025 vzal otec návrh na nariadenie neodkladného opatrenia späť a navrhol konanie v tejto časti zastaviť (ďalej len „čiastočné späťvzatie“)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Konanie o úpravu rodičovských práv a povinností rodičov k maloletým deťom je konaním, ktoré môže začať súd aj bez návrhu. Súd konštatuje, že nezistil dôvody, pre ktoré by bolo potrebné v konaní o nariadenie neodkladného opatrenia pokračovať, a to s poukazom na dočasnú dohodu medzi matkou mal. dieťaťa o otcom mal. dieťaťa uzatvorenú na informatívnom stretnutí na tunajšom súde dňa 27. 05. 2025 v konaní vedenom pod sp. zn.: 24P/28/2025. 6. Vzhľadom na charakter konania, prihliadnuc na čiastočné späťvzatie návrhu otcom vo veci nariadenia neodkladného opatrenia dospel súd k záveru, že sú splnené podmienky v zmysle citovaných ustanovení, a preto konanie v tejto časti zastavil. 7. Podľa § 58 ods. 1 CMP o nároku na náhradu a o výške trov konania rozhoduje súd v rozhodnutí, ktorým sa konanie končí. 8. O trovách konania súd rozhodne následne v rozhodnutí, ktorým sa konanie ukončí.</w:t>
      </w:r>
    </w:p>
    <w:p>
      <w:r>
        <w:t>Poučenie: Proti tomuto uzneseniu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https://www.kauzis.sk/judikatura/r/ECLI:SK:OSPP:2025:8725201654.2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