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27Pc/12/2025 z 12. 11. 2025</w:t>
      </w:r>
    </w:p>
    <w:p>
      <w:r>
        <w:t>Rozsudok Okresného súdu Poprad z 12. novembra 2025, sp. zn. 27Pc/12/2025, ECLI:SK:OSPP:2025:8725201742.3</w:t>
      </w:r>
    </w:p>
    <w:p>
      <w:r>
        <w:t>Súd: Okresný súd Poprad</w:t>
      </w:r>
    </w:p>
    <w:p>
      <w:r>
        <w:t>Spisová značka: 27Pc/12/2025</w:t>
      </w:r>
    </w:p>
    <w:p>
      <w:r>
        <w:t>ECLI: ECLI:SK:OSPP:2025:8725201742.3</w:t>
      </w:r>
    </w:p>
    <w:p>
      <w:r>
        <w:t>Dátum vydania: 12. 11.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27Pc/12/2025 8725201742 12. 11. 2025 JUDr. Monika Heldáková ECLI:SK:OSPP:2025:8725201742.3</w:t>
      </w:r>
    </w:p>
    <w:p>
      <w:r>
        <w:t>ROZSUDOK V MENE SLOVENSKEJ REPUBLIKY Okresný súd Poprad v konaní pred sudkyňou JUDr. Monikou Heldákovou v právnej veci starostlivosti súdu o maloletú: A. B., nar. XX. XX. XXXX, bytom ako matka, zastúpenú procesným opatrovníkom Úradom práce, sociálnych vecí a rodiny Kežmarok, dieťa matky: C. B., nar. X. X. XXXX, trvale bytom D. XXX/XX, XXX XX E. a muža, ktorého otcovstvo má byť zapreté: A. B., nar. X. X. XXXX, trvale bytom D. XXX/XX, XXX XX E., toho času bytom F. XXX/X, XXX XX G., o návrhu matky na zapretie otcovstva k maloletej, takto rozhodol: I. Súd u r č u j e , že A. B., nar. X. X. XXXX, n i e j e otcom maloletej A. B., nar. XX. XX. XXXX, z matky C. B., nar. X. X. XXXX. II. P r i z n á v a odporcovi A. B., nar. X. X. XXXX, oslobodenie od platenia súdnych poplatkov v celom rozsahu. III. Žiaden z účastníkov n e m á n á r o k na náhradu trov konania. odôvodnenie: 1. Podľa § 2 ods. 1 a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2. Podľa § 221 písm. a) zákona č. 160/2015 Z. z. Civilného sporového poriadku v znení neskorších predpisov (ďalej len ,,CSP“) písomné vyhotovenie rozsudku nemusí obsahovať odôvodnenie, ak je na pojednávaní vyhlásený rozsudok za prítomnosti všetkých strán alebo ich zástupcov, ktorí sa vzdajú odvolania. 3. S poukazom na vyššie citované zákonné ustanovenia písomné vyhotovenie rozsudku neobsahuje odôvodnenie, keďže rozsudok bol vyhlásený na pojednávaní za prítomnosti všetkých účastníkov, resp. ich zástupcov, ktorí sa práva na podanie odvolania proti rozsudku vzdali do zápisnice súdu. Poučenie: Proti tomuto rozsudku v súlade s § 368 CSP v spojení s § 2 CMP nie je možné podať odvolanie, nakoľko sa účastníci konania práva podať odvolanie po vyhlásení rozsudku výslovne vzdali do zápisnice súdu.</w:t>
      </w:r>
    </w:p>
    <w:p/>
    <w:p>
      <w:r>
        <w:t>Zdroj: KAUZIS.SK – https://www.kauzis.sk/judikatura/r/ECLI:SK:OSPP:2025:8725201742.3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