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27P/68/2025 z 26. 6. 2025</w:t>
      </w:r>
    </w:p>
    <w:p>
      <w:r>
        <w:t>Rozsudok Okresného súdu Poprad z 26. júna 2025, sp. zn. 27P/68/2025, ECLI:SK:OSPP:2025:8725201769.3</w:t>
      </w:r>
    </w:p>
    <w:p>
      <w:r>
        <w:t>Súd: Okresný súd Poprad</w:t>
      </w:r>
    </w:p>
    <w:p>
      <w:r>
        <w:t>Spisová značka: 27P/68/2025</w:t>
      </w:r>
    </w:p>
    <w:p>
      <w:r>
        <w:t>ECLI: ECLI:SK:OSPP:2025:8725201769.3</w:t>
      </w:r>
    </w:p>
    <w:p>
      <w:r>
        <w:t>Dátum vydania: 26. 6. 2025</w:t>
      </w:r>
    </w:p>
    <w:p>
      <w:r>
        <w:t>Forma: Rozsudok</w:t>
      </w:r>
    </w:p>
    <w:p>
      <w:pPr>
        <w:pStyle w:val="Heading2"/>
      </w:pPr>
      <w:r>
        <w:t>Text rozhodnutia</w:t>
      </w:r>
    </w:p>
    <w:p>
      <w:r>
        <w:t>Súd: Spisová značka: Identifikačné číslo súdneho spisu: Dátum vydania rozhodnutia: Meno a priezvisko sudcu, VSÚ: ECLI:</w:t>
      </w:r>
    </w:p>
    <w:p>
      <w:r>
        <w:t>Okresný súd Poprad 27P/68/2025 8725201769 26. 06. 2025 JUDr. Monika Heldáková ECLI:SK:OSPP:2025:8725201769.3</w:t>
      </w:r>
    </w:p>
    <w:p>
      <w:r>
        <w:t>ROZSUDOK V MENE SLOVENSKEJ REPUBLIKY 27P/68/2025</w:t>
      </w:r>
    </w:p>
    <w:p>
      <w:r>
        <w:t>Okresný súd Poprad v konaní pred sudkyňou JUDr. Monikou Heldákovou v právnej veci navrhovateľky/ manželky A. B., B. C., nar. XX. XX. XXXX, trvale bytom D., A. XXXX/X, právne zastúpenej Mgr. Drahomírou Beňovou Vargovskou, LL.B., advokátkou so sídlom Poprad, Námestie sv. Egídia 40/93, a manžela E. F. B., nar. XX. XX. XXXX, trvale bytom XXX G. H., I., J., K., E. D. L. M. J. E. N., právne zastúpeného Beňo &amp; partners advokátska kancelária, s. r. o. so sídlom Poprad, Námestie sv. Egídia 40/93, o rozvod manželstva a úpravu rodičovských práv a povinností rodičov na čas po rozvode manželstva k maloletému O. F. B., nar. XX. XX. XXXX, bytom ako matka, zastúpeného procesným opatrovníkom: Úradom práce, sociálnych vecí a rodiny Kežmarok, takto rozhodol: 27P/68/2025</w:t>
      </w:r>
    </w:p>
    <w:p>
      <w:r>
        <w:t>I. Manželstvo manželky A. B., B. C., nar. XX. XX. XXXX a manžela E. F. B., nar. XX. XX. XXXX, uzavreté dňa 05. 08. 2022 L. D., zapísané v knihe manželstiev matričného úradu Kežmarok, vo zv. XX, ročník 2022, str. 9, por. č. 113, r o z v á d z a . II. Schvaľuje rodičovskú dohodu v nasledovnom znení: Maloletý O. F. B., nar. XX. XX. XXXX, sa na čas po rozvode zveruje do osobnej starostlivosti matky. Obaja rodičia sú oprávnení a povinní maloleté dieťa zastupovať v bežných veciach a spravovať jeho majetok. Otec E. F. B., nar. XX. XX. XXXX, sa zaväzuje prispievať na výživu maloletého O. sumou 350,- eur mesačne, vždy do 15. dňa v mesiaci vopred k rukám matky, odo dňa právoplatnosti rozsudku o rozvode manželstva. III. Žiaden z účastníkov n e m á n á r o k na náhradu trov konania. odôvodnenie: 27P/68/2025</w:t>
      </w:r>
    </w:p>
    <w:p>
      <w:r>
        <w:t>1. Podľa § 2 ods. 1 a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v znení neskorších predpisov (ďalej len ,,CSP“) písomné vyhotovenie rozsudku nemusí obsahovať odôvodnenie, ak je na pojednávaní vyhlásený rozsudok za prítomnosti všetkých strán alebo ich zástupcov, ktorí sa vzdajú odvolania. 3. S poukazom na vyššie citované zákonné ustanovenia písomné vyhotovenie rozsudku neobsahuje odôvodnenie, keďže rozsudok bol vyhlásený na pojednávaní za prítomnosti všetkých účastníkov, ktorí sa práva na podanie odvolania proti rozsudku písomne vzdali. Poučenie: 27P/68/2025 Proti tomuto rozsudku v súlade s § 368 CSP v spojení s § 2 CMP nie je možné podať odvolanie, nakoľko sa účastníci konania práva podať odvolanie po vyhlásení rozsudku výslovne vzdali do zápisnice súdu. Manžel, ktorý pri uzavretí manželstva prijal priezvisko druhého manžela ako spoločné priezvisko, môže do troch mesiacov po právoplatnosti rozhodnutia o rozvode manželstva matričnému úradu oznámiť, že prijíma opäť svoje predošlé priezvisko. (§ 27 ods. 1 zákona č. 36/2005 Z. z. Zákona o rodine a o zmene a doplnení niektorých zákonov). Podľa § 44 CMP, rozsudky o výživnom sú vykonateľné doručením. Ak povinný dobrovoľne nesplní, čo mu ukladá vykonateľné rozhodnutie, oprávnený môže podať návrh na vykonanie exekúcie podľa zákona č. 233/1995 Z. z. o súdnych exekútoroch a exekučnej činnosti (Exekučný poriadok) a o zmene a doplnení ďalších zákonov.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https://www.kauzis.sk/judikatura/r/ECLI:SK:OSPP:2025:8725201769.3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