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14P/76/2025 z 17. 6. 2025</w:t>
      </w:r>
    </w:p>
    <w:p>
      <w:r>
        <w:t>Rozsudok Okresného súdu Poprad z 17. júna 2025, sp. zn. 14P/76/2025, ECLI:SK:OSPP:2025:8725201779.3</w:t>
      </w:r>
    </w:p>
    <w:p>
      <w:r>
        <w:t>Súd: Okresný súd Poprad</w:t>
      </w:r>
    </w:p>
    <w:p>
      <w:r>
        <w:t>Spisová značka: 14P/76/2025</w:t>
      </w:r>
    </w:p>
    <w:p>
      <w:r>
        <w:t>ECLI: ECLI:SK:OSPP:2025:8725201779.3</w:t>
      </w:r>
    </w:p>
    <w:p>
      <w:r>
        <w:t>Dátum vydania: 17.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14P/76/2025 8725201779 17. 06. 2025 JUDr. Marián Furman ECLI:SK:OSPP:2025:8725201779.3</w:t>
      </w:r>
    </w:p>
    <w:p>
      <w:r>
        <w:t>ROZSUDOK V MENE SLOVENSKEJ REPUBLIKY Okresný súd Poprad, sudca JUDr. Marián Furman, vo veci starostlivosti súdu o maloleté dieťa: A. B., nar. XX.XX.XXXX, bytom ako matka, zastúpená kolíznym opatrovníkom: Úrad práce, sociálnych vecí a rodiny Poprad, dieťa rodičov – matka: C. B., nar. XX.XX.XXXX, trvale bytom D. XXX/XX, XXX XX C. a otec: E. F., nar. XX.XX.XXXX, trvale bytom G. XXX/XX, XXX XX G., v konaní o zvýšenie výživného na maloleté dieťa, takto rozhodol: S c h v a ľ u j e rodičovskú dohodu v nasledovnom znení: I. M e n í rozsudok Okresného súdu Poprad č. k. 10Pc/10/2020 – 19 zo dňa 28.08.2020 tak, že z v y š u j e výživné zo strany otca pre maloleté dieťa: A. B., nar. XX.XX.XXXX zo sumy 30% percent zo sumy životného minima na neplnoleté, nezaopatrené dieťa mesačne na sumu 95,- eur mesačne od 01.06.2025, ktoré je otec p o v i n n ý platiť matke vždy do 15. dňa v mesiaci vopred. II. Dlžné výživné za obdobie od 01.06.2025 do 30.06.2025 spolu vo výške 95,- eur je otec povinný zaplatiť do rúk matky v lehote do 30.06.2025. III.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w:t>
      </w:r>
    </w:p>
    <w:p>
      <w:r>
        <w:t>vyhlásení rozsudku vzdali písomne do zápisnice o pojednávaní (§ 368 CSP).</w:t>
      </w:r>
    </w:p>
    <w:p/>
    <w:p>
      <w:r>
        <w:t>Zdroj: KAUZIS.SK – https://www.kauzis.sk/judikatura/r/ECLI:SK:OSPP:2025:8725201779.3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