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17C/47/2025 z 3. 7. 2025</w:t>
      </w:r>
    </w:p>
    <w:p>
      <w:r>
        <w:t>Uznesenie Okresného súdu Poprad z 3. júla 2025, sp. zn. 17C/47/2025, ECLI:SK:OSPP:2025:8725202199.2</w:t>
      </w:r>
    </w:p>
    <w:p>
      <w:r>
        <w:t>Súd: Okresný súd Poprad</w:t>
      </w:r>
    </w:p>
    <w:p>
      <w:r>
        <w:t>Spisová značka: 17C/47/2025</w:t>
      </w:r>
    </w:p>
    <w:p>
      <w:r>
        <w:t>ECLI: ECLI:SK:OSPP:2025:8725202199.2</w:t>
      </w:r>
    </w:p>
    <w:p>
      <w:r>
        <w:t>Dátum vydania: 3. 7. 2025</w:t>
      </w:r>
    </w:p>
    <w:p>
      <w:r>
        <w:t>Forma: Uznesenie</w:t>
      </w:r>
    </w:p>
    <w:p>
      <w:pPr>
        <w:pStyle w:val="Heading2"/>
      </w:pPr>
      <w:r>
        <w:t>Text rozhodnutia</w:t>
      </w:r>
    </w:p>
    <w:p>
      <w:r>
        <w:t>Súd: Spisová značka: Identifikačné číslo súdneho spisu: Dátum vydania rozhodnutia: Meno a priezvisko sudcu, VSÚ: ECLI:</w:t>
      </w:r>
    </w:p>
    <w:p>
      <w:r>
        <w:t>Okresný súd Poprad 17C/47/2025 8725202199 03. 07. 2025 JUDr. Markéta Marečková ECLI:SK:OSPP:2025:8725202199.2</w:t>
      </w:r>
    </w:p>
    <w:p>
      <w:r>
        <w:t>Uznesenie Okresný súd Poprad v právnej veci žalobcu A. B., nar. XX.XX.XXXX, bytom C. XX, XXX XX C., proti žalovanému neznámy dedič zosnulého D. E., o zrušenie a vyporiadanie podielového spoluvlastníctva, takto rozhodol: I.</w:t>
      </w:r>
    </w:p>
    <w:p>
      <w:r>
        <w:t>Konanie z a s t a v u j e.</w:t>
      </w:r>
    </w:p>
    <w:p>
      <w:r>
        <w:t>II.</w:t>
      </w:r>
    </w:p>
    <w:p>
      <w:r>
        <w:t>Stranám sporu náhradu trov konania n e p r i z n á v a. odôvodnenie:</w:t>
      </w:r>
    </w:p>
    <w:p>
      <w:r>
        <w:t>1. Žalobca žalobným návrhom doručeným súdu 13.06.2025 žiadal, ako väčšinový spoluvlastník nehnuteľnosti v katastrálnom území C., obec Kravany, okres F., zapísanej na liste vlastníctva č. XXXX, parcela reg. C KN č. 600/41 o výmere 236 m2, druh pozemku orná pôda v rozsahu spoluvlastníckeho podielu 13/18 a 1/6, aby súd zrušil podielové spoluvlastníctvo k uvedenému nehnuteľnému majetku a prikázal vec za náhradu žalobcovi. Žalobca označil v žalobe za žalovaného neznámeho dediča zosnulého D. E., nar. XX.XX.XXXX, ktorý je aktuálne zapísaný v katastri nehnuteľností ako podielový spoluvlastník predmetnej nehnuteľnosti. 2. Z úradnej činnosti súdu je zrejmé, že po zosnulom D. E., nar. XX.XX.XXXX je na tunajšom súde vedené dedičské konanie sp. zn. 18D/14/2024 a 18D/40/2024. 3. Nakoľko mala žaloba zjavné vady, spočívajúce v absencií niektorých náležitostí podľa § 132 zákona 160/2015 Z.z. Civilného sporového poriadku, súd predvolal žalobcu na informatívny výsluch uskutočnený dňa 03.07.2025 za účelom odstránenia vád podania. 4. Na informatívnom výsluchu žalobca zobral žalobu v celom rozsahu späť a žiadal zastaviť konanie. 5. Podľa § 130 zákona 160/2015 Z.z. Civilného sporového poriadku, súd predvolá na výsluch toho, kto podanie urobil, ak má za to, že tým možno dosiahnuť odstránenie vád podania. Pri výsluchu súd uvedie, v čom je podanie neúplné alebo nezrozumiteľné, a poučí, ako podanie opraviť alebo doplniť. 6. Podľa § 138 zákona 160/2015 Z.z. Civilného sporového poriadku, ak zo skutočností tvrdených v žalobe je po predbežnom právnom posúdení zrejmé, že žaloba je zjavne nedôvodná, súd vyzve žalobcu na späťvzatie žaloby. Na tento účel môže súd žalobcu vyslúchnuť. 7. Podľa § 144 zákona 160/2015 Z.z. Civilného sporového poriadku, žalobca môže vziať žalobu späť. 8. Podľa § 145 ods. 1 zákona 160/2015 Z.z. Civilného sporového poriadku, ak je žaloba vzatá späť celkom, súd konanie zastaví.</w:t>
      </w:r>
    </w:p>
    <w:p>
      <w:r>
        <w:t>9. Na základe uvedených skutočností a citovanej právnej úpravy súd rozhodol tak, ako je uvedené vo výrokovej časti uznesenia. 10. O trovách konania súd rozhodol podľa § 257 Civilného sporového poriadku, z dôvodov hodných osobitného zreteľa a náhradu trov konania stranám sporu nepriznal. Za dôvody hodné osobitného zreteľa súd považuje osobitnú procesnú situáciu, keď žalobca zobral žalobu späť v celom rozsahu vzhľadom na vady žaloby a rovnako si žalobca ani žalovaný náhradu trov konania neuplatnili, preto je spravodlivé, aby strany sporu znášali trovy konania, ktoré im vznikli. Poučenie: Proti tomuto uzneseniu je prípustné odvolanie do 15 dní odo dňa doručenia uznesenia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https://www.kauzis.sk/judikatura/r/ECLI:SK:OSPP:2025:8725202199.2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