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16P/54/2025 z 21. 11. 2025</w:t>
      </w:r>
    </w:p>
    <w:p>
      <w:r>
        <w:t>Rozsudok Okresného súdu Poprad z 21. novembra 2025, sp. zn. 16P/54/2025, ECLI:SK:OSPP:2025:8725202736.4</w:t>
      </w:r>
    </w:p>
    <w:p>
      <w:r>
        <w:t>Súd: Okresný súd Poprad</w:t>
      </w:r>
    </w:p>
    <w:p>
      <w:r>
        <w:t>Spisová značka: 16P/54/2025</w:t>
      </w:r>
    </w:p>
    <w:p>
      <w:r>
        <w:t>ECLI: ECLI:SK:OSPP:2025:8725202736.4</w:t>
      </w:r>
    </w:p>
    <w:p>
      <w:r>
        <w:t>Dátum vydania: 21.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16P/54/2025 8725202736 21. 11. 2025 JUDr. Dagmar Soliarová ECLI:SK:OSPP:2025:8725202736.4</w:t>
      </w:r>
    </w:p>
    <w:p>
      <w:r>
        <w:t>ROZSUDOK V MENE SLOVENSKEJ REPUBLIKY Okresný súd Poprad, sudkyňa JUDr. Dagmar Soliarová, v právnej veci manželky A. B., C. D., nar. XX. XX. XXXX, trvale bytom E., A. XXX/XXX, právne zastúpenej JUDr. Andrejom Patakym, advokátom so sídlom Kežmarok, Hlavné námestie 176/2 a manžela F. B., nar. XX. XX. XXXX, trvale bytom E., A. XXX/XXX, o rozvod manželstva a úpravu rodičovských práv a povinností rodičov na čas po rozvode manželstva k maloletému dieťaťu: F. B., nar. XX.X.XXXX, bytom ako matka, zastúpený kolíznym opatrovníkom Úradom práce, soc. vecí a rodiny Kežmarok, takto rozhodol: I. Súd manželstvo účastníkov konania A. B., C. D., nar. XX. XX. XXXX a F. B., nar. XX. XX. XXXX , uzavreté dňa 15. 07. 2017, zapísané v knihe manželstiev matričného úradu G., vo zväzku 24, ročník 2017, na strane 96, pod poradovým číslom 90, r o z v á d z a . II.</w:t>
      </w:r>
    </w:p>
    <w:p>
      <w:r>
        <w:t>Súd na čas po rozvode schvaľuje rodičovskú dohodu v nasledovnom znení:</w:t>
      </w:r>
    </w:p>
    <w:p>
      <w:r>
        <w:t>Maloletý F. B., nar. XX.X.XXXX sa na čas po rozvode z v e r u j e do osobnej starostlivosti matky A. B., ktorá bude dieťa zastupovať a spravovať jeho majetok. Otec maloletého dieťaťa F. B. sa z a v ä z u j e prispievať na výživu mal. Michala sumou 100,- eur mesačne, počnúc dňom právoplatnosti rozsudku o rozvode manželstva, ktoré výživné je splatné vždy do 20. dňa toho ktorého mesiaca k rukám matky. Otec maloletého dieťaťa je o p r á v n e n ý stýkať sa s mal. F. každý párny týždeň v nedeľu v čase od 14.00 hod. do 16.00 hod., pričom miesto stretnutia bude A. XXX/XXX, E.. Matka je povinná dieťa na styk riadne pripraviť. III.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https://www.kauzis.sk/judikatura/r/ECLI:SK:OSPP:2025:8725202736.4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