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24Pc/18/2025 z 4. 8. 2026</w:t>
      </w:r>
    </w:p>
    <w:p>
      <w:r>
        <w:t>Rozsudok Okresného súdu Poprad z 4. augusta 2026, sp. zn. 24Pc/18/2025, ECLI:SK:OSPP:2026:8725203167.7</w:t>
      </w:r>
    </w:p>
    <w:p>
      <w:r>
        <w:t>Súd: Okresný súd Poprad</w:t>
      </w:r>
    </w:p>
    <w:p>
      <w:r>
        <w:t>Spisová značka: 24Pc/18/2025</w:t>
      </w:r>
    </w:p>
    <w:p>
      <w:r>
        <w:t>ECLI: ECLI:SK:OSPP:2026:8725203167.7</w:t>
      </w:r>
    </w:p>
    <w:p>
      <w:r>
        <w:t>Dátum vydania: 4. 8.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24Pc/18/2025 8725203167 04. 08. 2026 JUDr. Dušan Miškovčík ECLI:SK:OSPP:2026:8725203167.7</w:t>
      </w:r>
    </w:p>
    <w:p>
      <w:r>
        <w:t>ROZSUDOK V MENE SLOVENSKEJ REPUBLIKY 24Pc/18/2025 Okresný súd Poprad v konaní pred sudcom JUDr. Dušanom Miškovčíkom v právnej veci navrhovateľky A. B., nar. XX. XX. XXXX, trvale bytom C. D., E. F. XX/XX, proti odporcovi G. H., nar. XX. XX. XXXX, trvale bytom G. XX, o návrhu matky na určenie otcovstva k maloletej C. B., nar. XX. XX. XXXX, trvale bytom C. D., E. F. XX/XX, zastúpenej procesným opatrovníkom: Úradom práce, sociálnych vecí a rodiny Kežmarok, takto rozhodol: 24Pc/18/2025 I. U r č u j e, že G. H., nar. XX. XX. XXXX je otcom maloletej C. B., A. B., nar. XX. XX. XXXX.</w:t>
      </w:r>
    </w:p>
    <w:p>
      <w:r>
        <w:t>nar. XX. XX. XXXX z matky</w:t>
      </w:r>
    </w:p>
    <w:p>
      <w:r>
        <w:t>II. S c h v a ľ u j e rodičovskú dohodu v nasledovnom znení: Maloletá C. B., nar. XX. XX. XXXX s a z v e r u j e do osobnej starostlivosti matky. Obaja rodičia s ú o p r á v n e n í a p o v i n n í maloletú zastupovať v bežných veciach a spravovať jej majetok. Otec sa z a v ä z u j e prispievať na výživu mal. Valérie sumou 50,- eur mesačne, vždy do 15. dňa v mesiaci vopred matke, odo dňa doručenia tohto rozhodnutia osobe povinnej z vyživovacej povinnosti. Dlžné výživné za obdobie od 25. 08. 2025 do 04. 08. 2026 v sume 600,- eur sa otec e zaplatiť do 31. 12. 2026.</w:t>
      </w:r>
    </w:p>
    <w:p>
      <w:r>
        <w:t>zaväzuj</w:t>
      </w:r>
    </w:p>
    <w:p>
      <w:r>
        <w:t>Styk otca s maloletou s a n e u p r a v u j e. III. Žiaden z účastníkov n e m á n á r o k na náhradu trov konania. odôvodnenie: 24Pc/18/2025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24Pc/18/2025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https://www.kauzis.sk/judikatura/r/ECLI:SK:OSPP:2026:8725203167.7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