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15P/97/2025 z 29. 1. 2026</w:t>
      </w:r>
    </w:p>
    <w:p>
      <w:r>
        <w:t>Uznesenie Okresného súdu Poprad z 29. januára 2026, sp. zn. 15P/97/2025, ECLI:SK:OSPP:2026:8725204022.2</w:t>
      </w:r>
    </w:p>
    <w:p>
      <w:r>
        <w:t>Súd: Okresný súd Poprad</w:t>
      </w:r>
    </w:p>
    <w:p>
      <w:r>
        <w:t>Spisová značka: 15P/97/2025</w:t>
      </w:r>
    </w:p>
    <w:p>
      <w:r>
        <w:t>ECLI: ECLI:SK:OSPP:2026:8725204022.2</w:t>
      </w:r>
    </w:p>
    <w:p>
      <w:r>
        <w:t>Dátum vydania: 29. 1. 2026</w:t>
      </w:r>
    </w:p>
    <w:p>
      <w:r>
        <w:t>Forma: Uznesenie</w:t>
      </w:r>
    </w:p>
    <w:p>
      <w:pPr>
        <w:pStyle w:val="Heading2"/>
      </w:pPr>
      <w:r>
        <w:t>Text rozhodnutia</w:t>
      </w:r>
    </w:p>
    <w:p>
      <w:r>
        <w:t>Súd: Spisová značka: Identifikačné číslo súdneho spisu: Dátum vydania rozhodnutia: Meno a priezvisko sudcu, VSÚ: ECLI:</w:t>
      </w:r>
    </w:p>
    <w:p>
      <w:r>
        <w:t>Okresný súd Poprad 15P/97/2025 8725204022 29. 01. 2026 JUDr. Dagmar Soliarová ECLI:SK:OSPP:2026:8725204022.2</w:t>
      </w:r>
    </w:p>
    <w:p>
      <w:r>
        <w:t>Uznesenie Okresný súd Poprad v právnej veci navrhovateľa/manžela: A. A., nar. XX.XX.XXXX, bytom B. XXX/X, XXX XX C., proti odporkyni/manželke, ktorá návrh na rozvod manželstva nepodala: D. A. E., E. E., nar. XX.XX.XXXX, bytom D. XXX/XX, XXX XX D. F. E., v konaní o rozvod manželstva spojený s úpravou práv a povinností k mal. deťom: A. A., nar. XX.XX.XXXX a G. A., nar. XX.XX.XXXX, bytom ako matka, mal. deti zastúpené kolíznym opatrovníkom Úradom práce, sociálnych vecí a rodiny Lučenec pre toto konanie, takto rozhodol: I. Konanie z a s t a v u j e. II. Žiaden z účastníkov n e m á nárok na náhradu trov konania. III. N a r i a ď u j e vrátiť navrhovateľovi zaplatený súdny poplatok za návrh v sume 100,- eur po právoplatnosti tohto uznesenia a na vrátenie sumy 100,- eur navrhovateľovi u p r a v u j e prevádzkovateľa platobného systému Slovenská pošta, a. s., Partizánska cesta 9, Banská Bystrica, v lehote 30 dní od doručenia tohto právoplatného uznesenia. odôvodnenie: 1. Tunajšiemu súdu bol dňa 17.10.2025 doručený návrh na rozvod manželstva. 2. Dňa 19.12.2025 doručil tunajšiemu súdu navrhovateľ späťvzatie návrhu, v ktorom uviedol, že berie návrh späť v celom rozsahu z dôvodu, že medzi manželmi došlo po podaní návrhu na rozvod manželstva k zmiereniu, od novembra 2025 bývajú všetci spolu na adrese jeho trvalého pobytu. 3. Odporkyňa/manželka sa k späťvzatiu návrhu nevyjadrila. 4. Zo správy kolízneho opatrovníka vyplýva, že odporkyňa sa vrátila spolu s deťmi začiatkom novembra 2025 k manželovi do C.. 5. Podľa § 29 ods. 1 zákona č. 161/2015 Z. z. Civilný mimosporový poriadok (ďalej len „CMP“), navrhovateľ môže počas konania zobrať návrh na začatie konania späť, a to celkom alebo sčasti. Ak je návrh vzatý späť celkom, súd konanie zastaví. Ak je návrh vzatý späť sčasti, súd konanie v tejto časti zastaví. 6. Podľa § 29 ods. 3 CMP, súd konanie nezastaví, ak niektorý z účastníkov so späťvzatím návrhu z vážnych dôvodov nesúhlasí. 7. Podľa § 95 ods. 1 CMP, ak navrhovateľ vzal návrh späť, súd konanie nezastaví, ak druhý manžel so späťvzatím návrhu nesúhlasí.</w:t>
      </w:r>
    </w:p>
    <w:p>
      <w:r>
        <w:t>8. Podľa § 95 ods. 2 CMP, súhlas druhého manžela sa nevyžaduje, kým mu návrh na rozvod manželstva nebol doručený. 9. Podľa § 2 ods. 1 CMP, na konania podľa tohto zákona sa použijú ustanovenia Civilného sporového poriadku, ak tento zákon neustanovuje inak. 10. Na základe procesného úkonu navrhovateľa, s ohľadom na skutočnosť, že nezistil dôvod, pre ktorý by nezastavil konanie v zmysle § 29 ods. 3 CMP, súd v súlade s citovanou právnou úpravou konanie zastavil. 11. Podľa § 52 CMP, žiaden z účastníkov nemá nárok na náhradu trov konania, ak tento zákon neustanovuje inak. 12. O trovách konania súd rozhodol podľa § 52 CMP. 13. Podľa § 2 ods. 1 písm. a) zákona č. 71/1992 o súdnych poplatkoch a poplatku za výpis z registra trestov (ďalej len „zákon o súdnych poplatkoch“), poplatníkom je navrhovateľ poplatkového úkonu, ak je podľa sadzobníka ustanovený poplatok z návrhu. 14.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15. Podľa § 11 ods. 3 prvá veta zákona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16. Podľa § 11 ods. 4 zákona o súdnych poplatkoch, okrem poplatku v konaní o rozvod manželstva a poplatku, ktorý sa vracia podľa odseku 1, sa poplatok alebo jeho časť (preplatok) vracia krátený o 1 %, najmenej však 6,70 eura. Ak sa návrh vzal späť pred zaplatením poplatku, poplatok sa nevyrubuje. 17. Ako vyplýva z ustanovenia § 11 ods. 3 prvá veta zákona o súdnych poplatkoch, v prípade, že navrhovateľ zoberie návrh späť pred prvým meritórnym pojednávaním, súd mu vráti súdny poplatok. V zmysle § 11 ods. 4 zákona o súdnych poplatkoch sa tento poplatok nekráti o 1%. Vzhľadom na to súd vracia navrhovateľovi súdny poplatok v sume 100,- eur. Poučenie: Proti I. a II. výroku tohto uznesenia je prípustné odvolanie do 15 dní odo dňa doručenia rozhodnutia na tunajšom súde. V odvolaní sa popri všeobecných náležitostiach podania uvedie, proti ktorému rozhodnutiu smeruje, v akom rozsahu sa napáda, z akých dôvodov sa rozhodnutie považuje za nesprávne (odvolacie dôvody) a čoho sa odvolateľ domáha (odvolací návrh). Proti III. výroku tohto uznesenia n i e je prípustné odvolanie.</w:t>
      </w:r>
    </w:p>
    <w:p/>
    <w:p>
      <w:r>
        <w:t>Zdroj: KAUZIS.SK – https://www.kauzis.sk/judikatura/r/ECLI:SK:OSPP:2026:8725204022.2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