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Dopĺňacie uznesenie Okresného súdu Poprad sp. zn. 17C/94/2025 z 12. 2. 2026</w:t>
      </w:r>
    </w:p>
    <w:p>
      <w:r>
        <w:t>Dopĺňacie uznesenie Okresného súdu Poprad z 12. februára 2026, sp. zn. 17C/94/2025, ECLI:SK:OSPP:2026:8725204571.3</w:t>
      </w:r>
    </w:p>
    <w:p>
      <w:r>
        <w:t>Súd: Okresný súd Poprad</w:t>
      </w:r>
    </w:p>
    <w:p>
      <w:r>
        <w:t>Spisová značka: 17C/94/2025</w:t>
      </w:r>
    </w:p>
    <w:p>
      <w:r>
        <w:t>ECLI: ECLI:SK:OSPP:2026:8725204571.3</w:t>
      </w:r>
    </w:p>
    <w:p>
      <w:r>
        <w:t>Dátum vydania: 12. 2. 2026</w:t>
      </w:r>
    </w:p>
    <w:p>
      <w:r>
        <w:t>Forma: Dopĺňacie uznesenie</w:t>
      </w:r>
    </w:p>
    <w:p>
      <w:pPr>
        <w:pStyle w:val="Heading2"/>
      </w:pPr>
      <w:r>
        <w:t>Text rozhodnutia</w:t>
      </w:r>
    </w:p>
    <w:p>
      <w:r>
        <w:t>Súd: Spisová značka: Identifikačné číslo súdneho spisu: Dátum vydania rozhodnutia: Meno a priezvisko sudcu, VSÚ: ECLI:</w:t>
      </w:r>
    </w:p>
    <w:p>
      <w:r>
        <w:t>Okresný súd Poprad 17C/94/2025 8725204571 12. 02. 2026 JUDr. Markéta Marečková ECLI:SK:OSPP:2026:8725204571.3</w:t>
      </w:r>
    </w:p>
    <w:p>
      <w:r>
        <w:t>Dopĺňacie uznesenie Okresný súd Poprad v právnej veci žalobcu: A. B., nar. XX.XX.XXXX, bytom C. D. XX, XXX XX C., prechodne bytom E. XXXX, XXX XX A., proti žalovanému: F. G., nar. XX.XX.XXXX, bytom H. XXX, XXX XX I., v konaní o nariadenie neodkladného opatrenia, takto rozhodol: Uznesenie Okresného súdu Poprad č. k. 17C/94/2025 zo dňa 01.12.2025 dopĺňa o bod III., ktorý znie: III. Poučuje strany sporu, a to žalovaného o tom, že môže v zmysle § 337 ods. 1 Civilného sporového poriadku podať žalobu vo veci samej a o právnych následkoch s tým spojených, kde strany sporu budú totožné ako v tomto konaní a predmet konania bude žaloba o vypratanie resp. o náhradu škody. odôvodnenie: 1. Návrhom na nariadenie neodkladného opatrenia doručeným súdu dňa 28.11.2025 v znení doplnenia návrhu zo dňa 02.12.2025 žalobca žiadal, aby súd rozhodol obdobne ako v konaní pred tunajším súdom vo veci sp. zn. 10C/19/2018. Návrh odôvodnil tým, že žalovaný dňa 27.11.2025 o 10:50 násilne vnikol do prenajatého bytu č. XX, J. E. XXXX aj s dvoma zamestnancami SBS a bez predošlého písomného upozornenia na závažné porušovanie zmluvy o ubytovaní zo dňa 11.04.2019, následne pod nátlakom museli byt opustiť. Aj v roku 2018 mu bolo uložené neodkladné opatrenie spisová značka 10C/19/2018-20. Od 27.11.2025 je s chorou manželkou na ulici. 2. Uznesením zo dňa 01.12.2025 súd rozhodol: „I. U k l a d á žalovanému, aby žalobcovi v deň vydania neodkladného opatrenia odovzdal žalobcovi kľúče od bytu č. XX H. J. E. XXXX, A., umožnil žalobcovi a manželke žalobcu nerušené užívanie bytu č. XX H. J. E. XXXX, A. a zdržal sa akéhokoľvek konania, ktorým by dochádzalo k zásahom do výkonu nájomných práv žalobcu vyplývajúcich z nájomnej zmluvy zo dňa 11.04.2019, a to odo dňa vydania uznesenia o nariadení neodkladného opatrenia do 31.12.2026. II. P r i z n á v a žalobcovi voči žalovanému právo na náhradu trov konania v plnom rozsahu, o výške ktorých rozhodne súd po právoplatnosti tohto uznesenia.“ 3. Proti uzneseniu podal žalovaný odvolanie. 4. Odvolací súd vrátil vec súdu prvej inštancie na vydanie dopĺňacieho uznesenia. 5. Podľa § 391 ods. 2 Civilného sporového poriadku, ak bolo rozhodnutie zrušené a ak bola vec vrátená na ďalšie konanie a nové rozhodnutie, súd prvej inštancie je viazaný právnym názorom odvolacieho súdu. 6. Podľa § 336 ods. 1 Civilného sporového poriadku,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w:t>
      </w:r>
    </w:p>
    <w:p>
      <w:r>
        <w:t>7. Podľa § 336 ods. 2 Civilného sporového poriadku, súd vo výroku uznesenia podľa odseku 1 uvedie strany a predmet konania vo veci samej. 8. Podľa § 337 ods. 1 Civilného sporového poriadku,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9. Podľa § 337 ods. 1 Civilného sporového poriadku, súd vo výroku uznesenia podľa odseku 1 uvedie strany a predmet konania vo veci samej. Konanie vo veci samej sa môže týkať aj nárokov na navrátenie do pôvodného stavu alebo nárokov na náhradu škody alebo inej ujmy spôsobenej výkonom neodkladného opatrenia. 10. Pretože súd v neodkladnom opatrení neuložil žalobcovi povinnosť podať žalobu vo veci samej, v zmysle pokynu odvolacieho súdu v zmysle § 337 ods. 1, 2 Civilného sporového poriadku poučil strany sporu – žalovaného o možnosti podať žalobu vo veci samej a o právnych následkoch s tým spojených.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https://www.kauzis.sk/judikatura/r/ECLI:SK:OSPP:2026:8725204571.3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