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12C/99/2025 z 24. 3. 2026</w:t>
      </w:r>
    </w:p>
    <w:p>
      <w:r>
        <w:t>Uznesenie Okresného súdu Poprad z 24. marca 2026, sp. zn. 12C/99/2025, ECLI:SK:OSPP:2026:8725204841.1</w:t>
      </w:r>
    </w:p>
    <w:p>
      <w:r>
        <w:t>Súd: Okresný súd Poprad</w:t>
      </w:r>
    </w:p>
    <w:p>
      <w:r>
        <w:t>Spisová značka: 12C/99/2025</w:t>
      </w:r>
    </w:p>
    <w:p>
      <w:r>
        <w:t>ECLI: ECLI:SK:OSPP:2026:8725204841.1</w:t>
      </w:r>
    </w:p>
    <w:p>
      <w:r>
        <w:t>Dátum vydania: 24. 3. 2026</w:t>
      </w:r>
    </w:p>
    <w:p>
      <w:r>
        <w:t>Forma: Uznesenie</w:t>
      </w:r>
    </w:p>
    <w:p>
      <w:pPr>
        <w:pStyle w:val="Heading2"/>
      </w:pPr>
      <w:r>
        <w:t>Text rozhodnutia</w:t>
      </w:r>
    </w:p>
    <w:p>
      <w:r>
        <w:t>Súd: Spisová značka: Identifikačné číslo súdneho spisu: Dátum vydania rozhodnutia: Meno a priezvisko sudcu, VSÚ: ECLI:</w:t>
      </w:r>
    </w:p>
    <w:p>
      <w:r>
        <w:t>Okresný súd Poprad 12C/99/2025 8725204841 24. 03. 2026 JUDr. František Zelený ECLI:SK:OSPP:2026:8725204841.1</w:t>
      </w:r>
    </w:p>
    <w:p>
      <w:r>
        <w:t>Uznesenie Okresný súd Poprad v právnej veci žalobcu: A. B., nar. X.X.XXXX, C. XX, korešpondenčná adresa: Rovná 4241, Poprad, proti žalovanému: D. E., nar. XX.XX.XXXX, F. XXX, G., o zaplatenie 6.634,- eur s prísl., takto rozhodol: I. Konanie z a s t a v u j e . II. Náhradu trov konania stranám n e p r i z n á v a . odôvodnenie: Žalobca sa žalobou doručenou súdu dňa 19.12.2025 domáhal, aby vo veci vydal platobný rozkaz , ktorým zaviaže žalovaného zaplatiť mu 6.634,- eur. Písomným podaním zo dňa 23.3.2026 doručeným súdu rovnakého dňa žalobca zobral žalobu v konaní vedenom pod sp. zn. 12C/99/2025 späť. Podľa § 144 CSP, žalobca môže vziať žalobu späť. Podľa § 145 ods. 1 CSP, ak je žaloba vzatá späť celkom, súd konanie zastaví. S poukazom na vyššie uvedené skutočnosti a citované zákonné ustanovenia mal súd preukázané, že zo strany žalobcu došlo k účinnému späťvzatiu žaloby, preto boli splnené zákonné podmienky pre zastavenie konania. Náhradu trov konania súd stranám nepriznal. Žalobca, ktorý späťvzatím žaloby procesne zavinil zastavenie konania, má povinnosť uhradiť trovy protistrane v súlade s ust. § 256 CSP. Žalovanému podľa obsahu spisu preukázateľne trovy konania nevznikli, preto súd nepriznal náhradu trov konania žiadnej zo strán. Poučenie: Proti tomuto uzneseniu je prípustné odvolanie do 15 dní odo dňa doručenia uznesenia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w:t>
      </w:r>
    </w:p>
    <w:p>
      <w:r>
        <w:t>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https://www.kauzis.sk/judikatura/r/ECLI:SK:OSPP:2026:8725204841.1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