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Poprad sp. zn. 8T/53/2026 z 15. 10. 2026</w:t>
      </w:r>
    </w:p>
    <w:p>
      <w:r>
        <w:t>Trestný rozkaz Okresného súdu Poprad z 15. októbra 2026, sp. zn. 8T/53/2026, ECLI:SK:OSPP:2026:8726011009.2</w:t>
      </w:r>
    </w:p>
    <w:p>
      <w:r>
        <w:t>Súd: Okresný súd Poprad</w:t>
      </w:r>
    </w:p>
    <w:p>
      <w:r>
        <w:t>Spisová značka: 8T/53/2026</w:t>
      </w:r>
    </w:p>
    <w:p>
      <w:r>
        <w:t>ECLI: ECLI:SK:OSPP:2026:8726011009.2</w:t>
      </w:r>
    </w:p>
    <w:p>
      <w:r>
        <w:t>Dátum vydania: 15. 10. 2026</w:t>
      </w:r>
    </w:p>
    <w:p>
      <w:r>
        <w:t>Forma: Trestný rozkaz</w:t>
      </w:r>
    </w:p>
    <w:p>
      <w:r>
        <w:t>Oblasť práva: Trestné právo, Trestné právo,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8T/53/2026 8726011009 15. 10. 2026 JUDr. Richard Bureš ECLI:SK:OSPP:2026:8726011009.2</w:t>
      </w:r>
    </w:p>
    <w:p>
      <w:r>
        <w:t>TRESTNÝ ROZKAZ V MENE SLOVENSKEJ REPUBLIKY Okresný súd Poprad, samosudca JUDr. Richard Bureš, vydáva podľa § 353 ods. 1 Trestného poriadku v spojení s § 241 ods. 1 písm. j) Trestného poriadku trestnýrozkaz: rozhodol: Obvinený A. B., nar. XX.XX.XXXX v C., trvale bytom C., D. XXXX/X, t. č. od 16.04.2026 vo väzbe v ÚVV a ÚVTOS Prešov, je vinný, že v bode 1/ - dňa 16.04.2026 v čase od 17:35 hod. do 17.47 hod. v predajni Sintra na ul. Lidická 2 v Poprade– Matejovciach, sa na predajnej ploche predajne Sintra, počas prevádzkovej doby, pod vplyvom alkoholu, opakovane verbálne vyhrážal zamestnankyniam predajne E. F., E. G. a H. I. slovami: „Všetkých vás pozabíjam!“, pričom zároveň po vyslovení tejto verbálnej hrozby udieral päsťou do pokladničného pásu, čím týmto svojím konaním vzbudil u poškodených E. F., E. G. a H. I. dôvodnú obavu o svoj život a zdravie, v bode 2/ - dňa 24.02.2026 v čase o 10:45 hod. neoprávnene vnikol na riadne oplotený pozemok rodinného domu na adrese J. K. XXXX/XX, C., pričom na uvedený pozemok vošiel cez neuzamknutú bránku, následne bez súhlasu oprávnenej osoby vstúpil do neuzamknutej garáže, ktorá tvorí súčasť obydlia a slúži na jeho užívanie, kde sa zmocnil bubnovej predlžovacej šnúry v hodnote 34,99 EUR, s ktorou z miesta odišiel, čím poškodenému L. B. spôsobil škodu vo výške 34,99 EUR, pričom uvedeného konania sa dopustil potom, čo bol rozkaznom konaní vedenom na Okresnom úrade Poprad č. k. OU-PP-OVVS-2025/027210 sankcionovaný za priestupok proti majetku podľa § 50 ods. 1 písm. a) zákona č. 372/1990 Zb. o priestupkoch v znení neskorších predpisov, ktorý rozkaz o uložení pokuty si obvinený osobne prevzal dňa 24.11.2025 a toto rozhodnutie nadobudlo právoplatnosť dňa 09.12.2025 a taktiež potom čo bol v blokovom konaní príslušníkmi PMJ KR PZ Prešov, č. bloku A2200160148 zo dňa 06.06.2025, sankcionovaný za priestupok proti majetku podľa § 50 ods. 1 písm. a) zákona č. 372/1990 Zb. o priestupkoch v znení neskorších predpisov, ktoré rozhodnutie nadobudlo právoplatnosť dňa 06.06.2025, teda v bode 1/ - skupine obyvateľov sa vyhrážal smrťou, v bode 2/</w:t>
      </w:r>
    </w:p>
    <w:p>
      <w:r>
        <w:t>- neoprávnene vnikol do obydlia iného, - prisvojil si cudziu vec tým, že sa jej zmocnil a bol za dva obdobné činy v predchádzajúcich dvanástich mesiacoch postihnutý, čím spáchal v bode 1/ - prečin násilia proti skupine obyvateľov podľa § 359 ods. 1 Trestného zákona, v bode 2/ - prečin porušovania domovej slobody podľa § 194 ods. 1 Trestného zákona, - prečin krádeže podľa § 212 ods. 1 písm. g) Trestného zákona a za to mu u k l a d á : Podľa § 359 ods. 1 Trestného zákona s použitím § 38 ods. 2 Trestného zákona a podľa § 42 ods. 1 Trestného zákona s ú h r n n ý trest odňatia slobody v trvaní 8 (osem) mesiacov. Podľa § 48 ods. 1, ods. 4 Trestného zákona na výkon trestu odňatia slobody ho zaraďuje do ústavu na výkon trestu odňatia slobody s minimálnym stupňom stráženia. Podľa § 42 ods. 2 Trestného zákona z r u š u j e výrok o treste uložený obvinenému skorším trestným rozkazom Okresného súdu Poprad č. k. 8T/23/2026-84 z 10.06.2026, ktorý nadobudol právoplatnosť v spojitosti s opravujúcim uznesením Okresného súdu Poprad č. k. 8T/23/2026-89 z 15.07.2026, ktorý nadobudol právoplatnosť čo do viny a trestu dňa 20.08.2026 a čo do výroku o náhrade škody dňa 17.08.2026, ako aj všetky ďalšie rozhodnutia na tento výrok obsahovo nadväzujúce, ak vzhľadom na zmenu, ku ktorej došlo zrušením, stratili podklad. Ostatné výroky z trestného rozkazu č. k. 8T/23/2026-84 z 10.06.2026 a opravujúceho uznesenia 8T/23/2026-89 z 15.07 2026 ostávajú n e z m e n e n é . v bode 1/ - skupine obyvateľov sa vyhrážal smrťou, v bode 2/ - neoprávnene vnikol do obydlia iného, - prisvojil si cudziu vec tým, že sa jej zmocnil a bol za dva obdobné činy v predchádzajúcich dvanástich mesiacoch postihnutý, Poučenie: Trestný rozkaz má povahu odsudzujúceho rozsudku. Obvinený a osoby, ktoré sú oprávnené podať v jeho prospech odvolanie, ako aj prokurátor, môžu podať proti trestnému rozkazu odpor. Odpor sa podáva na súde, ktorý trestný rozkaz vydal, a to do ôsmich dní od jeho doručenia. Osobám, ktoré môžu podať odvolanie v prospech obvineného okrem prokurátora, sa lehota končí tým dňom ako obvinenému. Ak sa trestný rozkaz doručuje obvinenému a aj jeho obhajcovi, plynie lehota od toho doručenia, ktoré bolo vykonané neskôr. Proti výroku o náhrade škody, ktorým bola priznaná náhrada škody, môže poškodený podať odpor; ak poškodený podal odpor, trestný rozkaz sa ruší vo výroku o náhrade škody a samosudca odkáže uznesením poškodeného na civilný proces, prípadne na konanie pred iným príslušným orgánom. Ak proti trestnému rozkazu podá oprávnená osoba v lehote odpor, samosudca nariadi vo veci hlavné pojednávanie. Obvinený a osoby, ktoré sú oprávnené podať v jeho prospech odvolanie, poškodený, zúčastnená osoba, ako aj prokurátor sa môžu výslovným vyhlásením vzdať práva podať odpor a okrem poškodeného môžu výslovným vyhlásením vziať podaný odpor späť, a to až dovtedy, kým prokurátor neprednesie na hlavnom pojednávaní obžalobu; po tomto vyhlásení už nemôžu odpor podať. Osoba, ktorá je oprávnená podať v prospech obvineného odvolanie, môže vziať podaný odpor späť len s jeho výslovným súhlasom.</w:t>
      </w:r>
    </w:p>
    <w:p>
      <w:r>
        <w:t>Vzatie odporu späť, ak niet prekážok, vezme samosudca uznesením na vedomie. Trestný rozkaz sa stane právoplatným, aj vykonateľným, ak - odpor nebol podaný, uplynutím lehoty na podanie odporu, - odpor bol vzatý späť, dňom jeho späťvzatia.</w:t>
      </w:r>
    </w:p>
    <w:p/>
    <w:p>
      <w:r>
        <w:t>Zdroj: KAUZIS.SK – https://www.kauzis.sk/judikatura/r/ECLI:SK:OSPP:2026:8726011009.2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