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14P/1/2026 z 12. 1. 2026</w:t>
      </w:r>
    </w:p>
    <w:p>
      <w:r>
        <w:t>Uznesenie Okresného súdu Poprad z 12. januára 2026, sp. zn. 14P/1/2026, ECLI:SK:OSPP:2026:8726200030.1</w:t>
      </w:r>
    </w:p>
    <w:p>
      <w:r>
        <w:t>Súd: Okresný súd Poprad</w:t>
      </w:r>
    </w:p>
    <w:p>
      <w:r>
        <w:t>Spisová značka: 14P/1/2026</w:t>
      </w:r>
    </w:p>
    <w:p>
      <w:r>
        <w:t>ECLI: ECLI:SK:OSPP:2026:8726200030.1</w:t>
      </w:r>
    </w:p>
    <w:p>
      <w:r>
        <w:t>Dátum vydania: 12. 1. 2026</w:t>
      </w:r>
    </w:p>
    <w:p>
      <w:r>
        <w:t>Forma: Uznesenie</w:t>
      </w:r>
    </w:p>
    <w:p>
      <w:pPr>
        <w:pStyle w:val="Heading2"/>
      </w:pPr>
      <w:r>
        <w:t>Text rozhodnutia</w:t>
      </w:r>
    </w:p>
    <w:p>
      <w:r>
        <w:t>Súd: Spisová značka: Identifikačné číslo súdneho spisu: Dátum vydania rozhodnutia: Meno a priezvisko sudcu, VSÚ: ECLI:</w:t>
      </w:r>
    </w:p>
    <w:p>
      <w:r>
        <w:t>Okresný súd Poprad 14P/1/2026 8726200030 12. 01. 2026 JUDr. Marián Furman ECLI:SK:OSPP:2026:8726200030.1</w:t>
      </w:r>
    </w:p>
    <w:p>
      <w:r>
        <w:t>Uznesenie Okresný súd Poprad vo veci starostlivosti o: mal. A. B., nar. XX.XX.XXXX, trvale bytom u matky, dieťa rodičov, matka: C. D., nar. X.X.XXXX, bytom E. XX, F. G. H., t.č. Rovná 4240/3, Poprad a otec: A. B., nar. XX.X.XXXX, bytom D. XXX, H., v konaní začatom na návrh Úradu práce, sociálnych vecí a rodiny Poprad, o vydanie neodkladného opatrenia vo veci, takto rozhodol: Vydáva toto neodkladné opatrenie: I. Nariaďuje neodkladným opatrením zabezpečenie odbornej diagnostiky pobytom v zariadení, ktoré vykonáva odbornú diagnostiku najdlhšie na obdobie šesť mesiacov v zmysle § 37, ods. 3, písm. a) zák. č. 36/2005 Z. z. o rodine a o zmene a doplnení niektorých zákonov a umiestňuje mal. A. B., nar. XX.XX.XXXX do Diagnostického centra v Ružomberku, J. Jančeka 32, 034 01 Ružomberok. II. Žiaden z účastníkov nemá právo na náhradu trov konania. odôvodnenie: 1. Navrhovateľ podal návrh na vydanie neodkladného opatrenia dňa 5.1.2026 a žiadal, aby súd nariadil zabezpečenie odbornej diagnostiky dieťaťu pobytom v zariadení, ktoré vykonáva túto diagnostiku s poukazom na § 37, ods. 3, písm. a) Zákona o rodine, a aby súd umiestnil maloletého na obdobie 6 mesiacov do Diagnostického centra v Ružomberku, pretože prijatými opatreniami u uvedeného maloletého nedošlo k pozitívnej zmene a má veľmi napäté vzťahy s pestúnmi. 2. Návrh odôvodnili tým, že: „Menovaný pochádza z nemanželského vzťahu rodičov C. D., nar. XX.XX.XXXX a A. B., nar. XX.XX.XXXX. V roku 2021 boli matke mal. deti zverené do osobnej starostlivosti. Na výchove A. a jeho súrodencov sa podieľa prevažne matka spoločne s manželom p. D. D., s ktorým má spoločné dieťa Stanislava. Matka s mal. deťmi žije na hore uvedenej adrese. Rodina býva v 3-izbovom nájomnom byte, kde majú k dispozícii dve izby, jedna spálňa, dve kúpeľne. Nájomnú zmluvu má matka na neurčito. V domácnosti majú základný nábytok, ktorý pôsobí moderne a funkčne. V domácnosti je zavedená elektrina, voda a aj plyn. Domácnosť je riadne udržiavaná v čistote a poriadku. Matka je toho času na rodičovskej dovolenke s najmladším dieťaťom I.. Príjem matky pozostáva toho času z PnD na 5 mal. detí vo výške 300€, DHN vo výške 161 a RP vo výške 351,80€ mesačne. Za nájom platia 520€ mesačne, príjem manžela p. D. je cca 1000€ mesačne. Otec A. B., toho času žije v obci Hranovnica v rómskej osade. J. A. nechával prevažne na matku, ale v poslednom období spolu rodičia viac komunikovali ohľadom jeho výchovných problémov hlavne, čo sa týka záškoláctva a dočasne sa dohodli, že sa A. presťahuje ku otcovi do Hranovnice a zároveň zmení aj Základnú školu a vybaví sa prestup do ZŠ s MŠ Hranovnica. Rodičia sa tak dohodli na začiatku mesiaca december 2025, kedy došlo k tomu, že sa vybavil prestup do ZŠ v Hranovnici a to konkrétne dňa 5.12.2025. A. oficiálne nastúpil do novej školy 10.12.2025. Rodičia sa zároveň medzi sebou dohodli, že počas týždňa bude A. u otca v Hranovnici a cez víkend bude chodiť domov k matke do Popradu. A. už po nástupe do novej školy ochorel a po prekonaní choroby sa školskému vyučovaniu opätovne vyhýbal. Tunajšie oddelenie</w:t>
      </w:r>
    </w:p>
    <w:p>
      <w:r>
        <w:t>v apríli 2025 na základe schválených priorít v oblasti vykonávania opatrení zapojil akreditovaný subjekt Familiam o. z. ul. Novembra č. 166, 080 01 Prešov k poskytovaniu odbornej pomoci zameranej na zabezpečenie vykonávania odborných metód práce na prispôsobenie sa novej situácie v prirodzenom rodinnom prostredí alebo v náhradnom rodinnom prostredí v rámci opatrení SPODaSK v prospech maloletých detí. Spolupráca s akreditovaným subjektom trvala do 30.11.2025. 3. Ďalej uviedol, že: „V správe zo školy ZŠ s MŠ Vagonárska zo dňa 1.10.2025 sa uvádza, že nakoľko A. prepadol do nižšieho ročníka medzi spolužiakmi nemá veľa kamarátov, preto je počas vyučovacích hodín skôr tichý. Avšak počas prestávok sa stretáva so svojimi kamarátmi z inej triedy a začína sa viac prejavovať. K učiteľom je neúctivý a s tr. učiteľkou jedná arogantne, na otázky neodpovedá, poprípade niečo odvrkne. Keď je napomínaný za svoje nevhodné správanie len stojí a usmieva sa. Do školy chodí upravený avšak nepripravený na vyučovanie. Výchovno – vzdelávací proces zvláda podpriemerne, jeho klasifikácia je z viacerých predmetov nedostatočná s učením má výrazné problémy. Na vyučujúcich hodinách je pasívny, nenosí si pomôcky, nerobí si domáce úlohy. Do školy chodí nepravidelne, za mesiac september má vymeškaných 65 VH, z toho je 42 VH ospravedlnených matkou a 23 VH od lekára. Keďže nastala situácie, že A. odmietal chodiť do školy a zo strany školy bolo podozrenie pre záškoláctvo bola do školy predvolaná matka. Po vzájomnej dohode sú tr. učiteľkou akceptované ospravedlnenia výlučne od lekára. Matka komunikuje s tr. učiteľkou cez EduPage, rodičovského združenia sa nezúčastnila. Poplatky v škole boli zaplatené v mesiaci október až neskôr aj na základe pohovoru soc. kurátora s matkou. ZŠ s MŠ Vagonárska v Sp. Sobote už po prestupe A. do ZŠ Hranovnica, Sládkovičova 15 podala Oznámenie o nedbaní o plnenie povinného vzdelávania na rodičov matku C. D. a otca A. B., nakoľko mal. A. vymeškal v novembri 45 hodín a od začiatku školského roka celkovo 143 hodín k 10.12.2025. Uvedené dali na vedomie aj tunajšiemu oddeleniu sociálnoprávnej ochrany detí a sociálnej kurately. 4. Podľa § 367 ods. 1 Civilného mimosporového poriadku (ďalej len CMP) neodkladným opatrením môže súd nariadiť, aby ten, kto maloletého má pri sebe, maloletého odovzdal do starostlivosti toho, koho označí súd alebo do striedavej osobnej starostlivosti. 5. Podľa § 367 ods. 2 Civilného mimosporového poriadku (CMP), o návrhu na nariadenie neodkladného opatrenia rozhodne súd najneskôr do siedmich dní od doručenia návrhu. V tejto lehote súd uznesenie vyhotoví. 6. Podľa § 367 ods. 3 cit. ust., uznesenie o nariadení neodkladného opatrenia je vykonateľné vyhlásením; ak sa nevyhlasuje, je vykonateľné, len čo bolo vyhotovené. 7. Podľa § 37 ods. 3 písm. a) Zákona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 na účely zabezpečenia odbornej diagnostiky pobyt v zariadení, ktoré vykonáva odbornú diagnostiku, najdlhšie na šesť mesiacov. 8. Rozhodnutie o neodkladnom opatrení je rozhodnutím dočasnej povahy predpokladajúcim aspoň osvedčenie danosti práva alebo osvedčenie ohrozenia tohto práva, ktoré neprejudikuje práva a povinnosti účastníkov, a preto nemôže nahrádzať konečné rozhodnutie vo veci samej a poskytnúť účastníkom definitívnu ochranu. Pre potrebu dočasnej úpravy účastníkov sa rozumie stav vzťahov účastníkov, ktorý neznesie odklad. Účelom inštitútu neodkladného opatrenia nie je podrobné dokazovanie v predmetnej veci ale len rozhodnutie o dočasnom zverení do starostlivosti osoby, ak okolnosti prípadu odôvodňujú záver, že túto otázku je potrebné akútne riešiť, najmä z dôvodu ohrozenia života dieťaťa, zdravia, výchovy dieťaťa, či jeho zdravotnej starostlivosti a podobne. 9. Z predloženého návrhu podaného ÚPSVaR Poprad vyplýva, že u mal. A. B. prijatými opatreniami nedošlo k pozitívnej zmene v správaní. Ďalej zo správy Základnej školy s Materskou školou, J. K., E. zistil, že u mal. Romana škola ku 3.4.2025 evidovala 357 ospravedlnených hodín. Opakovane boli riešené problémy so správaním, najmä drzé správanie mal. A., nenosenie si školských pomôcok, odmietanie účasti na konzultačných hodinách. Ďalej v správe z 12.12.2025 škola oznámila zanedbanie plnenia povinného vzdelávania, pričom k 10.12.2025 mal vymeškaných 143 hodín, z toho 45 neospravedlnených. 10. Zo správy Familiam, o.z. Prešov, 17. novembra 166, Prešov mal súd preukázané, že na zabezpečenie plynulej a dostatočnej saturácie kľúčových potrieb dieťaťa je potrebné rodinnú situáciu</w:t>
      </w:r>
    </w:p>
    <w:p>
      <w:r>
        <w:t>priebežne sledovať a naďalej rodine poskytovať podporu, usmernenie, poradenstvo a pomoc podľa aktuálnych potrieb. 11. Keďže u mal. A. doteraz prijatými opatreniami zo strany Úradu práce, sociálnych vecí a rodiny v Poprade a ďalších subjektov nedošlo k pozitívnej zmene, súd dospel k záveru, že je nevyhnutná odborná diagnostika v diagnostickom centre a preto návrhu v celom rozsahu vyhovel. Poučenie: Proti tomuto uzneseniu je prípustné odvolanie, ktoré možno podať do 15 dní od doručenia uznesenia v 3 vyhotoveniach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Uznesenie je vykonateľné dňom jeho vyhotovenia.</w:t>
      </w:r>
    </w:p>
    <w:p/>
    <w:p>
      <w:r>
        <w:t>Zdroj: KAUZIS.SK – https://www.kauzis.sk/judikatura/r/ECLI:SK:OSPP:2026:8726200030.1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