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10P/1/2026 z 20. 2. 2026</w:t>
      </w:r>
    </w:p>
    <w:p>
      <w:r>
        <w:t>Uznesenie Okresného súdu Poprad z 20. februára 2026, sp. zn. 10P/1/2026, ECLI:SK:OSPP:2026:8726200032.4</w:t>
      </w:r>
    </w:p>
    <w:p>
      <w:r>
        <w:t>Súd: Okresný súd Poprad</w:t>
      </w:r>
    </w:p>
    <w:p>
      <w:r>
        <w:t>Spisová značka: 10P/1/2026</w:t>
      </w:r>
    </w:p>
    <w:p>
      <w:r>
        <w:t>ECLI: ECLI:SK:OSPP:2026:8726200032.4</w:t>
      </w:r>
    </w:p>
    <w:p>
      <w:r>
        <w:t>Dátum vydania: 20. 2.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10P/1/2026 8726200032 20. 02. 2026 JUDr. František Krasňan ECLI:SK:OSPP:2026:8726200032.4</w:t>
      </w:r>
    </w:p>
    <w:p>
      <w:r>
        <w:t>Uznesenie Okresný súd Poprad v právnej veci navrhovateľky: A. B. C., nar. XX.XX.XXXX, trvale bytom D. E. XXX, XXX XX D. E. proti odporcovi: F. B. F. B. B., nar. XX.XX.XXXX, trvale bytom D. E. XXX, XXX XX D. E. v konaní o rozvod manželstva a úpravu rodičovských práv a povinností k mal. dieťaťu. E. B., nar. XX.XX.XXXX, bytom D. E. XXX, XXX XX D. E. takto rozhodol: I. Súd konanie</w:t>
      </w:r>
    </w:p>
    <w:p>
      <w:r>
        <w:t>zastavuje.</w:t>
      </w:r>
    </w:p>
    <w:p>
      <w:r>
        <w:t>II. Žiaden z účastníkov nemá nárok na náhradu trov konania. III. N a r i a ď u j e vrátiť navrhovateľke – A. B. C., nar. XX.XX.XXXX, D. E. 392, XXX XX D. E. súdny poplatok z návrhu na rozvod manželstva vo výške 100,- eur bez jeho krátenia a na jeho vrátenie navrhovateľke u p r a v u j e prevádzkovateľa systému - Slovenskú poštu, a.s., v lehote 30 dní od doručenia tohto právoplatného uznesenia, ID predpisu S87 - 050126 - 0003. odôvodnenie: 1. Tunajšiemu súdu bol dňa 05.01.2026 doručený návrh navrhovateľky A. B. C., v ktorom žiadala o rozvod manželstva a úpravu rodičovských práv a povinností k mal. dieťaťu. 2. Dňa 27.01.2026 navrhovateľka zobrala návrh späť v celom rozsahu a žiadala konanie zastaviť z dôvodu, že po dohode s manželom sa rozhodli dať ich manželstvu ešte šancu. 3. Podľa § 29 ods. 1 Civilného mimosporového poriadku, navrhovateľ môže vziať za konania späť návrh na jeho začatie, a to celkom alebo sčasti. Ak je návrh vzatý späť celkom, súd konanie zastaví. Ak je návrh vzatý späť sčasti, súd konanie v tejto časti zastaví. 4. S poukazom na vyššie uvedené skutočnosti a citované zákonné ustanovenie mal súd preukázané, že zo strany matky/otca došlo k účinnému späťvzatiu návrhu, preto konanie zastavil. 5. O trovách konania súd rozhodol podľa § 52 Civilného mimosporového poriadku. 6. Navrhovateľka zaplatila spolu s podaným návrhom súdny poplatok z návrhu na rozvod manželstva vo výške 100,- eur. 7. Podľa § 11 ods. 3 zákona č. 71/1992 Zb. o súdnych poplatkoch a poplatku za výpis z registra trestov v znení neskorších predpisov (ďalej len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w:t>
      </w:r>
    </w:p>
    <w:p>
      <w:r>
        <w:t>8. Podľa § 11 ods. 4 ZoSP okrem poplatku v konaní o rozvod manželstva a poplatku, ktorý sa vracia podľa odseku 1, sa poplatok alebo jeho časť (preplatok) vracia krátený o 1%, najmenej však 10,- eur. Ak sa návrh vzal späť pred zaplatením poplatku, poplatok sa nevyrubuje. 9. Vzhľadom na záujem štátu na zachovaní a udržaní rodiny založenej manželstvom sú v konaní o rozvod manželstva, aj pokiaľ ide o vrátenie poplatku, určité špecifiká. Ak sa návrh na rozvod manželstva vzal späť pred prvým pojednávaním, vráti sa celý zaplatený poplatok na rozdiel od ostatných konaní. Ak sa návrh na rozvod manželstva vzal späť po prvom pojednávaní, vráti sa polovica všetkých zaplatených poplatkov, na rozdiel od ostatných konaní, v ktorých už podľa § 11 ods. 3 prvej vety a contrario nárok na vrátenie súdneho poplatku nevzniká. 10. Keďže konanie sa zastavilo pred prvým pojednávaním, súd v zmysle § 11 ods. 3 zákona č. 71/1992 Zb. o súdnych poplatkoch zároveň rozhodol o vrátení celého súdneho poplatku (100,- eur) bez jeho krátenia navrhovateľovi.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w:t>
      </w:r>
    </w:p>
    <w:p/>
    <w:p>
      <w:r>
        <w:t>Zdroj: KAUZIS.SK – https://www.kauzis.sk/judikatura/r/ECLI:SK:OSPP:2026:8726200032.4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