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24P/14/2026 z 10. 3. 2026</w:t>
      </w:r>
    </w:p>
    <w:p>
      <w:r>
        <w:t>Uznesenie Okresného súdu Poprad z 10. marca 2026, sp. zn. 24P/14/2026, ECLI:SK:OSPP:2026:8726200310.1</w:t>
      </w:r>
    </w:p>
    <w:p>
      <w:r>
        <w:t>Súd: Okresný súd Poprad</w:t>
      </w:r>
    </w:p>
    <w:p>
      <w:r>
        <w:t>Spisová značka: 24P/14/2026</w:t>
      </w:r>
    </w:p>
    <w:p>
      <w:r>
        <w:t>ECLI: ECLI:SK:OSPP:2026:8726200310.1</w:t>
      </w:r>
    </w:p>
    <w:p>
      <w:r>
        <w:t>Dátum vydania: 10. 3.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24P/14/2026 8726200310 10. 03. 2026 Mgr. Sebastián Malák ECLI:SK:OSPP:2026:8726200310.1</w:t>
      </w:r>
    </w:p>
    <w:p>
      <w:r>
        <w:t>Uznesenie 24P/14/2026 Okresný súd Poprad v právnej veci manželky A. B., C. D., nar. XX. XX. XXXX, trvale bytom B., E. XXX/ XX, a manžela F. B., nar. XX. XX. XXXX, trvale bytom B., G. XX/XX, o návrhu manželky na rozvod manželstva a úpravu rodičovských práv a povinností rodičov na čas po rozvode k mal. deťom, takto rozhodol: 24P/14/2026 I. Konanie z a s t a v u j e. II. Žiaden z účastníkov konania n e m á nárok na náhradu trov konania. odôvodnenie: 24P/14/2026 1. Navrhovateľka – manželka podala dňa 26. 01. 2026 na tunajší súd návrh na rozvod manželstva a úpravu rodičovských práv a povinností rodičov na čas po rozvode k mal. deťom. 2. Podľa § 5 ods. 1 písm. a) zákona č. 71/1992 Zb. o súdnych poplatkoch a poplatku za výpis z registra trestov v platnom znení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 V zmysle § 2 ods. 1 písm. a) zákona o súdnych poplatkoch, poplatníkom v konaní o rozvod je navrhovateľ.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Vzhľadom k tomu, že súdny poplatok z návrhu na začatie konania o rozvod manželstva, ktorý je splatný podaním návrhu na začatie konania, zaplatený nebol, súd výzvou zo dňa 02. 02. 2026 navrhovateľku vyzval na zaplatenie súdneho poplatku v sume 100,- eur vyrubený podľa položky 7 písm. a) časti I.</w:t>
      </w:r>
    </w:p>
    <w:p>
      <w:r>
        <w:t>Sadzobníka súdnych poplatkov tvoriaceho prílohu zákona o súdnych poplatkoch v lehote 10 dní od doručenia výzvy. Navrhovateľka bola riadne poučená, že ak v stanovenej lehote uvedený súdny poplatok nezaplatí, súd konanie zastaví. Pred zaplatením celého poplatku v správnej výške nemôže súd vo veci konať. 6. Výzva bola navrhovateľke doručená dňa 12. 02. 2026. Súdny poplatok v lehote 10 dní od doručenia výzvy nebol zaplatený. 7.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V sťažnosti proti rozhodnutiu o zastavení súdneho konania pre nezaplatenie súdneho poplatku nemožno namietať skutočnosti, ktoré nastali po uplynutí lehoty na zaplatenie súdneho poplatku (§ 14 ods. 3 Zákona o súdnych poplatkoch). 8. Podľa § 10 ods. 3 prvá veta zákona o súdnych poplatkoch, prvoinštančný súd zruší uznesenie o zastavení konania pre nezaplatenie súdneho poplatku, ak bol súdny poplatok zaplatený v lehote určenej súdom podľa odseku 1 alebo ak sú na to dôvody podľa odseku 2. 9. Z uvedených dôvodov, keďže sa ešte nezačalo konať vo veci samej, súd pri aplikácii citovaných zákonných ustanovení rozhodol o zastavení konania o podanom návrhu, keďže nemal preukázané uhradenie súdneho poplatku v lehote na to určenej. 10. Podľa § 52 zákona č. 161/2015 Z. z. Civilného mimosporového poriadku v znení neskorších predpisov (ďalej len ,, Civilný mimosporový poriadok“), žiaden z účastníkov nemá nárok na náhradu trov konania, ak tento zákon neustanovuje inak (§ 53 až § 55 Civilného mimosporového poriadku). 11. Podľa § 57 Civilného mimosporového poriadku, o povinnosti nahradiť trovy konania, ak nejde o trovy konania štátu, rozhoduje súd len na návrh. 12. Podľa § 58 Civilného mimosporového poriadku, o nároku na náhradu a o výške trov konania rozhoduje súd v rozhodnutí, ktorým sa konanie končí. 13. O trovách konania súd rozhodol s poukazom na vyššie citované zákonné ustanovenia tak, že žiadnemu z účastníkov konania nepriznal nárok na náhradu trov konania, nakoľko si náhradu trov konania účastníci neuplatnili a žiadne trovy im ani v tomto konaní nevznikli. Poučenie: 24P/14/2026 Proti tomuto uzneseniu odvolanie nie je prípustné. Proti uzneseniu súdu prvej inštancie vydanému súdnym úradníkom, ktoré treba doručiť, je prípustná sťažnosť. (§ 239 ods. 1 CSP) Sťažnosť môže podať ten, v koho neprospech bolo uznesenie vydané, v lehote 15 dní od doručenia uznesenia na súde, ktorý napadnuté uznesenie vydal. (§ 240 a § 242 CSP) V sťažnosti sa má uviesť, ktorému súdu je určená, kto ju podáva, ktorej veci sa týka a čo sleduje, proti ktorému uzneseniu smeruje, v čom sa postup alebo uznesenie súdu považuje za nesprávne a čoho sa sťažovateľ domáha, musí byť podpísaná a uvedená spisová značka konania. (§ 127 a § 243 CSP) Rozsah, v akom sa uznesenie napáda, môže sťažovateľ rozšíriť len do uplynutia lehoty na podanie sťažnosti. (§ 244 CSP)</w:t>
      </w:r>
    </w:p>
    <w:p>
      <w:r>
        <w:t>Podľa § 14 ods. 3 zákona o súdnych poplatkoch v sťažnosti proti rozhodnutiu o zastavení súdneho konania pre nezaplatenie súdneho poplatku nemožno namietať skutočnosti, ktoré nastali po uplynutí lehoty na zaplatenie súdneho poplatku. Podľa § 5 ods. 2 zákona o súdnych poplatkoch právoplatným uznesením súdu o zastavení konania pre nezaplatenie súdneho poplatku poplatková povinnosť v celom rozsahu zaniká. Podľa § 10 ods. 3 prvej vety zákona o súdnych poplatkoch prvoinštančný súd zruší uznesenie o zastavení konania pre nezaplatenie súdneho poplatku, ak bol súdny poplatok zaplatený v lehote určenej súdom vo výzve na zaplatenie súdneho poplatku alebo ak sú na to dôvody podľa § 10 ods. 2 zákona o súdnych poplatkoch: a) súd už začal konať vo veci samej, b) došlo k rozšíreniu žaloby, rozšíreniu návrhu, k podaniu vzájomnej žaloby alebo vzájomného návrhu v tej istej veci po tom, ako začal konať vo veci samej, c) súd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w:t>
      </w:r>
    </w:p>
    <w:p/>
    <w:p>
      <w:r>
        <w:t>Zdroj: KAUZIS.SK – https://www.kauzis.sk/judikatura/r/ECLI:SK:OSPP:2026:8726200310.1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