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24P/34/2026 z 24. 3. 2026</w:t>
      </w:r>
    </w:p>
    <w:p>
      <w:r>
        <w:t>Uznesenie Okresného súdu Poprad z 24. marca 2026, sp. zn. 24P/34/2026, ECLI:SK:OSPP:2026:8726200735.1</w:t>
      </w:r>
    </w:p>
    <w:p>
      <w:r>
        <w:t>Súd: Okresný súd Poprad</w:t>
      </w:r>
    </w:p>
    <w:p>
      <w:r>
        <w:t>Spisová značka: 24P/34/2026</w:t>
      </w:r>
    </w:p>
    <w:p>
      <w:r>
        <w:t>ECLI: ECLI:SK:OSPP:2026:8726200735.1</w:t>
      </w:r>
    </w:p>
    <w:p>
      <w:r>
        <w:t>Dátum vydania: 24. 3. 2026</w:t>
      </w:r>
    </w:p>
    <w:p>
      <w:r>
        <w:t>Forma: Uznesenie</w:t>
      </w:r>
    </w:p>
    <w:p>
      <w:pPr>
        <w:pStyle w:val="Heading2"/>
      </w:pPr>
      <w:r>
        <w:t>Text rozhodnutia</w:t>
      </w:r>
    </w:p>
    <w:p>
      <w:r>
        <w:t>Súd: Spisová značka: Identifikačné číslo súdneho spisu: Dátum vydania rozhodnutia: Meno a priezvisko sudcu, VSÚ: ECLI:</w:t>
      </w:r>
    </w:p>
    <w:p>
      <w:r>
        <w:t>Okresný súd Poprad 24P/34/2026 8726200735 24. 03. 2026 JUDr. Dušan Miškovčík ECLI:SK:OSPP:2026:8726200735.1</w:t>
      </w:r>
    </w:p>
    <w:p>
      <w:r>
        <w:t>Uznesenie 24P/34/2026 Okresný súd Poprad v právnej veci manželky A. B., C. D., nar. XX. XX. XXXX, a manžela E. B., nar. XX. XX. XXXX, obaja trvale bytom C. XXX, o návrhu manželky na rozvod manželstva a úpravu rodičovských práv a povinností rodičov na čas po rozvode manželstva k maloletým deťom, takto rozhodol: 24P/34/2026 I. Konanie z a s t a v u j e. II. Žiaden z účastníkov n e m á n á r o k na náhradu trov konania. III. U p r a v u j e s a prevádzkovateľ systému evidencie Slovenská pošta a. s., aby po právoplatnosti tohto uznesenia, vrátil manželke 100,- eur z titulu zaplateného súdneho poplatku za podaný návrh. odôvodnenie: 24P/34/2026 1. Návrhom doručeným tunajšiemu súdu dňa 24. 02. 2026 sa navrhovateľka – manželka domáhala rozvodu manželstva a úpravy rodičovských práv a povinností rodičov k mal. deťom na čas po rozvode manželstva. 2. Podaním zo dňa 19. 03. 2026 navrhovateľka vzala návrh v celom rozsahu späť. 3. Podľa § 29 ods. 1 zákona č. 161/2015 Z. z. Civilného mimosporového poriadku v znení neskorších predpisov (ďalej len ,,CMP“), navrhovateľ môže počas konania zobrať návrh na začatie konania späť, a to celkom alebo sčasti. Ak je návrh vzatý späť celkom, súd konanie zastaví. Ak je návrh vzatý späť sčasti, súd konanie v tejto časti zastaví. 4. Podľa § 95 CMP, ak navrhovateľ vzal návrh späť, súd konanie nezastaví, ak druhý manžel so späťvzatím návrhu nesúhlasí. Súhlas druhého manžela sa nevyžaduje, kým mu návrh na rozvod manželstva nebol doručený. 5. Keďže návrh na rozvod manželstva nebol ešte manželovi doručený, jeho súhlas so späťvzatím návrhu sa s poukazom na ust. § 95 CMP nevyžaduje. Vzhľadom na charakter konania, prihliadnuc na späťvzatie návrhu navrhovateľkou, dospel súd k záveru, že sú splnené podmienky v zmysle citovaných ustanovení, a preto konanie zastavil (výrok I.).</w:t>
      </w:r>
    </w:p>
    <w:p>
      <w:r>
        <w:t>6. Podľa § 58 ods. 1 CMP, o nároku na náhradu a o výške trov konania rozhoduje súd v rozhodnutí, ktorým sa konanie končí. 7. Podľa § 57 CMP, o povinnosti nahradiť trovy konania, ak nejde o trovy konania štátu, rozhoduje súd len na návrh. 8. Podľa § 52 CMP, žiaden z účastníkov nemá nárok na náhradu trov konania, ak tento zákon neustanovuje inak. 9. O trovách konania súd rozhodol v zmysle citovaných ustanovení tak, že žiadnemu z účastníkov konania nepriznal nárok na náhradu trov konania, nakoľko si náhradu trov konania účastníci neuplatnili (II. výrok). 10. Podľa položky 7 písm. a) Sadzobníka súdnych poplatkov, ktorý tvorí prílohu zákona č. 71/1992 Zb. o súdnych poplatkoch a poplatku za výpis z registra trestov v znení neskorších predpisov (ďalej len „zákon o súdnych poplatkoch“) výška súdneho poplatku z návrhu na začatie konania o rozvod manželstva bola v čase podania návrhu navrhovateľkou 100 eur. 11. Podľa § 11 ods. 3 zákona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12. Keďže došlo k zastaveniu konania pred prvým pojednávaním, súd rozhodol o vrátení súdneho poplatku navrhovateľke a uložil prevádzkovateľovi systému povinnosť vrátiť navrhovateľke v zmysle § 11 ods. 4 zákona o súdnych poplatkoch poplatok vo výške 100 eur (výrok III.). Poučenie: 24P/34/2026 Proti výroku I. a II. tohto uznesenia možno podať odvolanie do 15 dní odo dňa jeho doručenia prostredníctvom Okresného súdu Poprad, na Krajský súd v Prešove. Proti výroku III. tohto uznesenia odvolanie nie je prípustné.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https://www.kauzis.sk/judikatura/r/ECLI:SK:OSPP:2026:8726200735.1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