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24P/52/2026 z 14. 7. 2026</w:t>
      </w:r>
    </w:p>
    <w:p>
      <w:r>
        <w:t>Rozsudok Okresného súdu Poprad z 14. júla 2026, sp. zn. 24P/52/2026, ECLI:SK:OSPP:2026:8726201052.2</w:t>
      </w:r>
    </w:p>
    <w:p>
      <w:r>
        <w:t>Súd: Okresný súd Poprad</w:t>
      </w:r>
    </w:p>
    <w:p>
      <w:r>
        <w:t>Spisová značka: 24P/52/2026</w:t>
      </w:r>
    </w:p>
    <w:p>
      <w:r>
        <w:t>ECLI: ECLI:SK:OSPP:2026:8726201052.2</w:t>
      </w:r>
    </w:p>
    <w:p>
      <w:r>
        <w:t>Dátum vydania: 14. 7.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24P/52/2026 8726201052 14. 07. 2026 JUDr. Dušan Miškovčík ECLI:SK:OSPP:2026:8726201052.2</w:t>
      </w:r>
    </w:p>
    <w:p>
      <w:r>
        <w:t>ROZSUDOK V MENE SLOVENSKEJ REPUBLIKY 2 24P/52/2026 Okresný súd Poprad v konaní pred sudcom JUDr. Dušanom Miškovčíkom v právnej veci starostlivosti súdu o maloleté dieťa: A. B., narodená XX.XX.XXXX, bytom u matky, v zastúpení procesným opatrovníkom ÚPSVaR Kežmarok, dieťa rodičov: matka – C. B., narodená XX.XX.XXXX, bytom D. XXX a otec - neuvedený, o návrhu navrhovateľky: B. E., narodená XX.XX.XXXX, trvale bytom XXX XX D. XXX na zrušenie náhradnej osobnej starostlivosti, t a k t o rozhodol: 2</w:t>
      </w:r>
    </w:p>
    <w:p>
      <w:r>
        <w:t>24P/52/2026</w:t>
      </w:r>
    </w:p>
    <w:p>
      <w:r>
        <w:t>I. Zrušuje náhradnú osobnú starostlivosť nariadenú nad maloletou A. B., nar. XX.XX.XXXX rozsudkom Okresného súdu Poprad zo dňa 31.07.2025, číslo konania 24P/60/2025 – 27. II. Žiaden z účastníkov nemá nárok na náhradu trov konania. odôvodnenie: 2</w:t>
      </w:r>
    </w:p>
    <w:p>
      <w:r>
        <w:t>24P/52/2026</w:t>
      </w:r>
    </w:p>
    <w:p>
      <w:r>
        <w:t>1. Podľa § 2 zákona č. 161/2015 Z. z. Civilného mimosporového poriadku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2. Podľa § 221 písm. a) zákona č. 160/2015 Z. z. Civilného sporového poriadku (ďalej len ,,CSP“) písomné vyhotovenie rozsudku nemusí obsahovať odôvodnenie, ak je na pojednávaní vyhlásený rozsudok za prítomnosti všetkých strán alebo ich zástupcov, ktorí sa vzdajú odvolania. 3. S poukazom na vyššie citované zákonné ustanovenia písomné vyhotovenie rozsudku neobsahuje odôvodnenie, keďže rozsudok bol vyhlásený na pojednávaní za prítomnosti všetkých účastníkov, resp. ich zástupcov, ktorí sa práva na podanie odvolania proti rozsudku vzdali do zápisnice súdu.</w:t>
      </w:r>
    </w:p>
    <w:p>
      <w:r>
        <w:t>Poučenie: 2</w:t>
      </w:r>
    </w:p>
    <w:p>
      <w:r>
        <w:t>24P/52/2026</w:t>
      </w:r>
    </w:p>
    <w:p>
      <w:r>
        <w:t>Proti tomuto rozsudku v súlade s § 368 CSP v spojení s § 2 CMP nie je možné podať odvolanie, nakoľko sa účastníci konania práva podať odvolanie po vyhlásení rozsudku výslovne vzdali do zápisnice súdu.</w:t>
      </w:r>
    </w:p>
    <w:p/>
    <w:p>
      <w:r>
        <w:t>Zdroj: KAUZIS.SK – https://www.kauzis.sk/judikatura/r/ECLI:SK:OSPP:2026:8726201052.2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