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pre zmeškanie Okresného súdu Poprad sp. zn. 23C/22/2026 z 30. 6. 2026</w:t>
      </w:r>
    </w:p>
    <w:p>
      <w:r>
        <w:t>Rozsudok pre zmeškanie Okresného súdu Poprad z 30. júna 2026, sp. zn. 23C/22/2026, ECLI:SK:OSPP:2026:8726201247.2</w:t>
      </w:r>
    </w:p>
    <w:p>
      <w:r>
        <w:t>Súd: Okresný súd Poprad</w:t>
      </w:r>
    </w:p>
    <w:p>
      <w:r>
        <w:t>Spisová značka: 23C/22/2026</w:t>
      </w:r>
    </w:p>
    <w:p>
      <w:r>
        <w:t>ECLI: ECLI:SK:OSPP:2026:8726201247.2</w:t>
      </w:r>
    </w:p>
    <w:p>
      <w:r>
        <w:t>Dátum vydania: 30. 6. 2026</w:t>
      </w:r>
    </w:p>
    <w:p>
      <w:r>
        <w:t>Forma: Rozsudok pre zmeškanie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23C/22/2026 8726201247 30. 06. 2026 JUDr. Juraj Šteffel ECLI:SK:OSPP:2026:8726201247.2</w:t>
      </w:r>
    </w:p>
    <w:p>
      <w:r>
        <w:t>Rozsudok pre zmeškanie Okresný súd Poprad sudcom JUDr. Jurajom Šteffelom v spore žalobcu: Slovenská republika, v mene ktorej koná Ministerstvo spravodlivosti Slovenskej republiky, Račianska ul. 71, 813 11 Bratislava, IČO: 00 166 073, proti žalovanému: A. B., nar. XX.XX.XXXX, bytom C. XXX, XXX XX C., o zaplatenie 29.469 eur, takto rozhodol: I. Žalovaný je p o v i n n ý zaplatiť žalobcovi 29.469 eur v lehote troch dní odo dňa nadobudnutia právoplatnosti tohto rozsudku. II. Žalobcovi sa právo na náhradu trov konania n e p r i z n á v a . odôvodnenie: 1. Žalobou z 27.03.2026 sa žalobca na žalovanom domáhal zaplatenia istiny uvedenej v záhlaví rozsudku z dôvodu náhrady škody, prípadne nemajetkovej ujmy spôsobenej ako následok poskytnutia odškodnenia obeti násilného trestného činu podľa ust. § 21 ods. 1 Zákona č. 274/2017 Z. z. 2. Uznesením č. k.: 23C/22/2026–27 z 02.04.2026 súd vyzval žalovaného, aby sa k žalobe v lehote 10 dní písomne vyjadril a uviedol rozhodujúce skutočnosti na svoju obranu, pripojil listiny, na ktoré sa odvoláva a označil dôkazy na preukázanie svojich tvrdení; ak uplatnený nárok v celom rozsahu neuznáva. Žalovaný bol poučený o tom, že ak si nesplní povinnosť uloženú uvedeným uznesením, môže súd rozhodnúť o žalobe rozsudkom pre zmeškanie. 3. Uznesenie žalovaný prevzal 02.06.2026. K žalobe a jej prílohám sa nevyjadril. 4. Podľa § 137 písm. a/ Civilného sporového poriadku (ďalej len „C. s. p.“) žalobou možno požadovať, aby sa rozhodlo najmä o splnení povinnosti. 5. Podľa § 273 C. s. p. súd môže aj bez nariadenia pojednávania rozhodnúť o žalobe podľa § 137 písm. a) rozsudkom pre zmeškanie, ktorým žalobe vyhovie, ak a) uznesením uložil žalovanému povinnosť v určenej lehote písomne vyjadriť sa k žalobe a v tomto svojom vyjadrení uviesť rozhodujúce skutočnosti na svoju obranu, pripojiť listiny, na ktoré sa odvoláva, a označiť dôkazy na preukázanie svojich tvrdení a žalovaný túto povinnosť bez vážneho dôvodu nesplnil, b) v uznesení podľa písmena a) poučil žalovaného o následkoch nesplnenia takto uloženej povinnosti vrátane možnosti vydania rozsudku pre zmeškanie a c) doručil uznesenie podľa písmena a) žalovanému do vlastných rúk. 6. Podľa § 275 C. s. p. odôvodnenie rozsudku pre zmeškanie žalovaného obsahuje stručnú identifikáciu procesného nároku a právny dôvod vydania rozsudku pre zmeškanie.</w:t>
      </w:r>
    </w:p>
    <w:p>
      <w:r>
        <w:t>7. Pretože boli splnené zákonné predpoklady, súd vyniesol rozsudok pre zmeškanie, ktorým žalobe v celom rozsahu vyhovel. 8. Podľa § 255 C. s. p. súd prizná strane náhradu trov konania podľa pomeru jej úspechu vo veci. 9. Keďže žalobcovi žiadne trovy nevznikli, právo na ich náhradu mu voči žalovanej priznané nebolo (výrok II.). Poučenie: Proti tomuto rozsudku je v lehote 15 dní odo dňa jeho doručenia prípustné odvolanie výlučne z dôvodu, že neboli splnené podmienky na jeho vydanie /§ 356 písm. b) CSP/. Proti výroku o trovách konania je v lehote 15 dní odo dňa doručenia rozsudku prípustné odvolanie na Krajský súd v Prešove prostredníctvom Okresného súdu Poprad. V odvolaní sa má popri všeobecných náležitostiach (§ 127 ods. 1 CSP) uviesť,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373 ods. 4 CSP prostriedky procesného útoku alebo prostriedky procesnej obrany, ktoré neboli uplatnené pred súdom prvej inštancie, možno uplatniť za splnenia podmienok podľa § 366 najneskôr v lehote na vyjadrenie k odvolaniu.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Podľa § 277 ods. 1 CSP ak žalovaný z ospravedlniteľných dôvodov zmeškal lehotu na podanie vyjadrenia podľa § 273 písm. a), môže podať návrh na zrušenie rozsudku pre zmeškanie spolu s vyjadrením. Ak súd, ktorý rozsudok pre zmeškanie vydal, návrhu vyhovie, rozsudok pre zmeškanie uznesením zruší a začne vo veci opäť konať.</w:t>
      </w:r>
    </w:p>
    <w:p>
      <w:r>
        <w:t>Podľa § 277 ods. 3 CSP návrh podľa odsekov 1 a 2 môže žalovaný podať do 15 dní odkedy sa o rozsudku pre zmeškanie dozvedel; o tom žalovaného v rozsudku pre zmeškanie súd poučí.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https://www.kauzis.sk/judikatura/r/ECLI:SK:OSPP:2026:8726201247.2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