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Okresného súdu Poprad sp. zn. 21C/24/2026 z 21. 7. 2026</w:t>
      </w:r>
    </w:p>
    <w:p>
      <w:r>
        <w:t>Opravné uznesenie Okresného súdu Poprad z 21. júla 2026, sp. zn. 21C/24/2026, ECLI:SK:OSPP:2026:8726201540.4</w:t>
      </w:r>
    </w:p>
    <w:p>
      <w:r>
        <w:t>Súd: Okresný súd Poprad</w:t>
      </w:r>
    </w:p>
    <w:p>
      <w:r>
        <w:t>Spisová značka: 21C/24/2026</w:t>
      </w:r>
    </w:p>
    <w:p>
      <w:r>
        <w:t>ECLI: ECLI:SK:OSPP:2026:8726201540.4</w:t>
      </w:r>
    </w:p>
    <w:p>
      <w:r>
        <w:t>Dátum vydania: 21. 7. 2026</w:t>
      </w:r>
    </w:p>
    <w:p>
      <w:r>
        <w:t>Forma: Opravné uznesenie</w:t>
      </w:r>
    </w:p>
    <w:p>
      <w:pPr>
        <w:pStyle w:val="Heading2"/>
      </w:pPr>
      <w:r>
        <w:t>Text rozhodnutia</w:t>
      </w:r>
    </w:p>
    <w:p>
      <w:r>
        <w:t>Súd: Spisová značka: Identifikačné číslo súdneho spisu: Dátum vydania rozhodnutia: Meno a priezvisko sudcu, VSÚ: ECLI:</w:t>
      </w:r>
    </w:p>
    <w:p>
      <w:r>
        <w:t>Okresný súd Poprad 21C/24/2026 8726201540 21. 07. 2026 JUDr. Alexandra Mochnacká ECLI:SK:OSPP:2026:8726201540.4</w:t>
      </w:r>
    </w:p>
    <w:p>
      <w:r>
        <w:t>Opravné uznesenie Okresný súd Poprad v právnej veci navrhovateľky: Martina Leštinská, so sídlom Zochova 1672/32, 060 01 Kežmarok, IČO: 46 757 333, právne zastúpenej: AK Berčo, s. r. o., advokátska kancelária so sídlom J. Hanulu 19, 052 01 Spišská Nová Ves, IČO: 54 329 281, proti odporcovi: Obec Štrba, so sídlom Hlavná 188/67, 059 38 Štrba, IČO: 00 326 615, právne zastúpeného: Advokátska kancelária Miloš Čičmanec, s. r. o., so sídlom Petra Jilemnického 5778/43, 058 01 Poprad, IČO: 53 530 926, o nariadení neodkladného opatrenia, takto rozhodol: I. Označenie identifikačného čísla organizácie odporcu v záhlaví uznesenia Okresného súdu Poprad č. k. 21C/24/2026-48 zo dňa 04.05.2026 sa opravuje tak, že správne znie: „IČO: 00 326 615“. II. Ostatné časti uznesenia zostávajú nezmenené. odôvodnenie: 1. Uznesením č. k. 21C/24/2026-48 zo dňa 04.05.2026 súd nariadil odporcovi opätovné pripojenie Stánku pri Hoteli A. na B. C., ktorý je postavený na pozemku parcely C-KN č. 3603, o výmere 11.139 m2, zapísanom na liste vlastníctva č. XXXX, pre Obec B., k. ú. B., užívaný navrhovateľkou, na napájanie elektrickou energiou, na existujúcu prípojku elektrickej energie (I. výrok) v prevyšujúcej časti návrh zamietol (II. výrok) a navrhovateľke priznal voči odporcovi právo na náhradu trov konania v plnom rozsahu (III. výrok). 2. Dňa 09.07.2026 bol tunajšiemu súdu doručený návrh na vydanie opravného uznesenia zo strany právneho zástupcu navrhovateľky, v ktorom uviedol, že žiada súd o vydanie opravného uznesenia z dôvodu nesprávne uvedeného IČO odporcu. 3. Podľa § 224 Civilného sporového poriadku, súd kedykoľvek aj bez návrhu opraví v rozsudku chyby v písaní a počítaní, ako aj iné zrejmé nesprávnosti. O oprave súd vydá opravné uznesenie, ktoré doručí subjektom konania. 4. S poukazom na vyššie uvedené súd v zmysle citovanej zákonnej úpravy opravil chybu v písaní a v písomnom vyhotovení uznesenia Okresného súdu Poprad č. k. 21C/24/2026-48 zo dňa 04.05.2026, tak ako je uvedené vo výrokovej časti tohto opravného uznesenia. Poučenie: Proti tomuto uzneseniu je prípustné odvolanie do 15 dní odo dňa doručenia uznesenia na tunajšom súde. (§ 357 písm. f/ CSP)</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https://www.kauzis.sk/judikatura/r/ECLI:SK:OSPP:2026:8726201540.4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