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14P/70/2026 z 16. 7. 2026</w:t>
      </w:r>
    </w:p>
    <w:p>
      <w:r>
        <w:t>Rozsudok Okresného súdu Poprad z 16. júla 2026, sp. zn. 14P/70/2026, ECLI:SK:OSPP:2026:8726201670.3</w:t>
      </w:r>
    </w:p>
    <w:p>
      <w:r>
        <w:t>Súd: Okresný súd Poprad</w:t>
      </w:r>
    </w:p>
    <w:p>
      <w:r>
        <w:t>Spisová značka: 14P/70/2026</w:t>
      </w:r>
    </w:p>
    <w:p>
      <w:r>
        <w:t>ECLI: ECLI:SK:OSPP:2026:8726201670.3</w:t>
      </w:r>
    </w:p>
    <w:p>
      <w:r>
        <w:t>Dátum vydania: 16.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14P/70/2026 8726201670 16. 07. 2026 JUDr. Marián Furman ECLI:SK:OSPP:2026:8726201670.3</w:t>
      </w:r>
    </w:p>
    <w:p>
      <w:r>
        <w:t>ROZSUDOK V MENE SLOVENSKEJ REPUBLIKY Okresný súd Poprad, sudca JUDr. Marián Furman, vo veci starostlivosti o mal. deti: A. B., nar. X.XX.XXXX a C. B., nar. XX.X.XXXX, bytom u matky, zast. opatrovníkom Úradom práce, sociálnych vecí a rodiny Poprad, deti rodičov: matka D. B., nar. XX.X.XXXX, bytom D. A. XXX/XX, XXX XX E. a otec F. G. B., nar. XX.X.XXXX, bytom D. XXX/X, XXX XX E. H., v konaní začatom na návrh matky o úpravu rodičovských práv a povinností, takto rozhodol: S c h v a ľ u j e rodičovskú dohodu v nasledovnom znení: I. M e n í rozsudok Okresného súdu Poprad č. k. 14P/87/2023-31 zo dňa 29.06.2023 nasledovne: II. Z v e r u j e maloleté deti: A. B., nar. X.XX.XXXX a C. B., nar. XX.X.XXXX do osobnej starostlivosti matky s tým, že obaja rodičia sú povinní a oprávnení ich zastupovať v bežných veciach a spravovať ich majetok. III. Zaväzuje otca prispievať na výživu mal. dieťaťa: A. B., nar. X.XX.XXXX sumou 350,- eur mesačne a na výživu mal. dieťaťa: C. B., nar. XX.X.XXXX sumou 250,- eur mesačne počnúc dňom 1.6.2026, ktoré je otec povinný platiť do rúk matky vždy do 15. dňa v mesiaci vopred. IV. Styk otca s mal. deťmi n e u p r a v u j e. V. Žiaden z účastníkov n e m á nárok na náhradu trov konania. odôvodnenie: 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2.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3. O trovách konania rozhodol v zmysle § 52 CMP. Poučenie: Proti tomuto rozsudku je možné podať odvolanie do 15 dní od doručenia rozsudku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https://www.kauzis.sk/judikatura/r/ECLI:SK:OSPP:2026:8726201670.3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