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23P/6/2026 z 21. 4. 2026</w:t>
      </w:r>
    </w:p>
    <w:p>
      <w:r>
        <w:t>Rozsudok Okresného súdu Rimavská Sobota z 21. apríla 2026, sp. zn. 23P/6/2026, ECLI:SK:OSRS:2026:6926200213.4</w:t>
      </w:r>
    </w:p>
    <w:p>
      <w:r>
        <w:t>Súd: Okresný súd Rimavská Sobota</w:t>
      </w:r>
    </w:p>
    <w:p>
      <w:r>
        <w:t>Spisová značka: 23P/6/2026</w:t>
      </w:r>
    </w:p>
    <w:p>
      <w:r>
        <w:t>ECLI: ECLI:SK:OSRS:2026:6926200213.4</w:t>
      </w:r>
    </w:p>
    <w:p>
      <w:r>
        <w:t>Dátum vydania: 21.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23P/6/2026 6926200213 21. 04. 2026 Mgr. Vladislav Ďurkáň ECLI:SK:OSRS:2026:6926200213.4</w:t>
      </w:r>
    </w:p>
    <w:p>
      <w:r>
        <w:t>ROZSUDOK V MENE SLOVENSKEJ REPUBLIKY 23P/6/2026</w:t>
      </w:r>
    </w:p>
    <w:p>
      <w:r>
        <w:t>Okresný súd Rimavská Sobota sudcom Mgr. Vladislavom Ďurkáňom vo veci starostlivosti súdu o maloleté dieťa: A. B., nar. XX.XX.XXXX, dieťa v konaní zastúpené kolíznym opatrovníkom Úradom práce, sociálnych vecí a rodiny Revúca, dieťa matky: A. B., nar. XX.XX.XXXX, trvale bytom C. XX, a otca: A. B., nar. XX.X.XXXX, trvale bytom C. XX, za účasti Okresnej prokuratúry Revúca, J. Kordoša 1370/1A, Revúca, o zrušenie zákazu styku s maloletým dieťaťom, takto rozhodol: 23P/6/2026</w:t>
      </w:r>
    </w:p>
    <w:p>
      <w:r>
        <w:t>I. Návrh sa zamieta. II. Žiaden z účastníkov nemá nárok na náhradu trov konania. odôvodnenie: 23P/6/2026</w:t>
      </w:r>
    </w:p>
    <w:p>
      <w:r>
        <w:t>1. Podľa § 221 CSP písomné vyhotovenie rozsudku nemusí obsahovať odôvodnenie, ak je na pojednávaní vyhlásený rozsudok za prítomnosti všetkých strán alebo ich zástupcov, ktorí sa vzdajú odvolania alebo to ustanovuje tento zákon. 2. Na pojednávaní súd vyhlásil hore uvedené rozhodnutie, pričom prítomní účastníci konania sa následne vzdali práva podať odvolanie. Preto súd pri vypracovaní písomného vyhotovenia rozsudku postupoval podľa § 221 CSP.</w:t>
      </w:r>
    </w:p>
    <w:p>
      <w:r>
        <w:t>Poučenie: 23P/6/2026</w:t>
      </w:r>
    </w:p>
    <w:p>
      <w:r>
        <w:t>Proti tomuto rozsudku možno podať odvolanie do 15 dní odo dňa jeho doručenia písomne na Okresný súd Rimavská sobota v troch vyhotoveniach. Podľa § 363 CSP v odvolaní sa popri všeobecných náležitostiach podania (§ 127 CSP) uvedie, proti ktorému rozhodnutiu smeruje, v akom rozsahu sa napáda, z akých dôvodov sa rozhodnutie považuje za nesprávne (odvolacie dôvody) a čoho sa odvolateľ domáha (odvolací návrh). Podľa § 62 ods. 1 CMP odvolanie možno odôvodniť aj tým, že súd prvej inštancie nesprávne alebo neúplne zistil skutočný stav veci. Podľa § 62 ods. 2 CMP odvolacie dôvody možno meniť a dopĺňať až do rozhodnutia o odvolaní. Nakoľko sa účastníci po vyhlásení rozhodnutia, jeho odôvodnení a poučení a opravnom prostriedku vzdali práva podať odvolanie, toto právo nemajú.</w:t>
      </w:r>
    </w:p>
    <w:p/>
    <w:p>
      <w:r>
        <w:t>Zdroj: KAUZIS.SK – https://www.kauzis.sk/judikatura/r/ECLI:SK:OSRS:2026:6926200213.4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