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Senica sp. zn. 1T/74/2023 z 18. 6. 2025</w:t>
      </w:r>
    </w:p>
    <w:p>
      <w:r>
        <w:t>Trestný rozkaz Okresného súdu Senica z 18. júna 2025, sp. zn. 1T/74/2023, ECLI:SK:OSSE:2025:2623010703.2</w:t>
      </w:r>
    </w:p>
    <w:p>
      <w:r>
        <w:t>Súd: Okresný súd Senica</w:t>
      </w:r>
    </w:p>
    <w:p>
      <w:r>
        <w:t>Spisová značka: 1T/74/2023</w:t>
      </w:r>
    </w:p>
    <w:p>
      <w:r>
        <w:t>ECLI: ECLI:SK:OSSE:2025:2623010703.2</w:t>
      </w:r>
    </w:p>
    <w:p>
      <w:r>
        <w:t>Dátum vydania: 18. 6. 2025</w:t>
      </w:r>
    </w:p>
    <w:p>
      <w:r>
        <w:t>Forma: Trestný rozkaz</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Okresný súd Senica 1T/74/2023 2623010703 18. 06. 2025 JUDr. Jana Třešková ECLI:SK:OSSE:2025:2623010703.2</w:t>
      </w:r>
    </w:p>
    <w:p>
      <w:r>
        <w:t>TRESTNÝ ROZKAZ V MENE SLOVENSKEJ REPUBLIKY Okresný súd Senica samosudkyňou JUDr. Janou Třeškovou vydáva podľa § 353 odsek 1 Trestného poriadku dňa 18.06.2025 tento rozhodol: Obvinený: A. B., nar. XX.XX.XXXX v Skalici; trvale bytom: C. XXXX/XX, D., D.; t. č. vo výkone trestu odňatia slobody v ÚVTOS Hrnčiarovce uznáva sa za vinného, že v bode 1 dňa 21.02.2023 v čase od 00:33 hod. do 05:13 hod. v meste D. na adrese E. F. XXXX/XXX, v priestoroch ubytovne, bez súhlasu oprávnených užívateľov G. H., trvale bytom: I. J. XX K., J. a L. M., trvale bytom B., vnikol cez neuzamknuté vchodové dvere izby č. XX, nachádzajúcej sa na prvom poschodí a následne z uvedenej izby, z nočného stolíka nachádzajúceho sa medzi posteľami, odcudzil mobilný telefón značky Xiaomi Redmi 9A, čiernej farby, model: J., IMEI: XXX XXX XXX XXXXX, s ochranným sklom v čiernom otváracom obale z umelej kože, nezistenej značky, ktorý patril poškodenej G. H., a zo stoličky, nachádzajúcej sa pri kuchynskom stole, odcudzil čiernu peňaženku s obrázkom J. J. a s obsahom: ukrajinský občiansky preukaz č. XXXXXXXXX na meno L. M., bankovky spolu v nominálnej hodnote 40 ukrajinských hrivien (podľa prepočtu kurzom zo dňa 21.02.2023 1,02 €), minca v nominálnej hodnote 2€, ktorá patrila poškodenej L. M., čím týmto konaním spôsobil poškodenej G. H., trvale bytom I. J. XX K., J. ujmu na majetku vo výške 77,90 € s poškodenej L. M., trvale bytom: B., ujmu na majetku vo výške 13,02 € v bode 2 v presne nezistenom čase začiatkom mesiaca august 2023 v D. na N. O. pri bytovom dome č. XXX odcudzil J. D., ktorý v tom čase spal pod vplyvom alkoholu na zemi na chodníku zo zadného vrecka rifľových nohavíc hnedú koženú peňaženku zn. Wild s obsahom 1 ks občiansky preukaz a 1 ks preukaz poistenca na meno J. D., 1 ks preukaz poistenca na meno D. I. a finančnú hotovosť vo výške 3€, následne finančnú hotovosť použil pre vlastnú potrebu, peňaženku s ostatným obsahom zahodil, čím poškodenému J. D., nar. XX.XX.XXXX, bytom D., D. XXXX/X, spôsobil škodu vo výške 39,50 € a skutok spáchal napriek tomu, že bol trestným rozkazom Okresného súdu Senica sp. zn. 1T/98/2022 zo dňa 31.10.2022 uznaný za vinného z prečinu krádeže podľa § 212 ods. 1 písm. d), ods. 2 písm. b) Trestného zákona, ktorý nadobudol právoplatnosť dňa 29.04.2023, teda v bode 1 - si prisvojil cudziu vec tým, že sa jej zmocnil a čin spáchal na veci, ktorú mal iný pri sebe a spáchal čin, hoci bol za taký čin v predchádzajúcich dvadsiatich štyroch mesiacoch odsúdený</w:t>
      </w:r>
    </w:p>
    <w:p>
      <w:r>
        <w:t>- neoprávnene vnikol do obydlia iného v bode 2 prisvojil si cudziu vec tým, že sa jej zmocnil, čin spáchal na veci, ktorú mal iný pri sebe a hoci bol za taký čin v predchádzajúcich dvadsiatich štyroch mesiacoch odsúdený, čím</w:t>
      </w:r>
    </w:p>
    <w:p>
      <w:r>
        <w:t>spáchal</w:t>
      </w:r>
    </w:p>
    <w:p>
      <w:r>
        <w:t>v bode 1 prečin: krádež podľa § 212 odsek 1 písmeno d), odsek 2 písmeno b) Trestného zákona účinného do 05.08.2024 prečin: porušovanie domovej slobody podľa § 194 odsek 1 Trestného zákona účinného do 05.08.2024 v bode 2 prečin: krádež podľa § 212 odsek 1 písmeno d), odsek 2 písmeno b) Trestného zákona účinného do 05.08.2024 Za to sa odsudzuje Za skutok v bode 1: Podľa § 44 Trestného zákona účinného do 05.08.2024 súd upúšťa od uloženia súhrnného trestu u obv. A. B., nar. XX.XX.XXXX v D., nakoľko pokladá trest uložený mu trestným rozkazom Okresného súdu Senica sp. zn. 1T/98/2022 zo dňa 31.10.2022, ktorý nadobudol právoplatnosť dňa 29.04.2023, na ochranu spoločnosti a nápravu páchateľa za dostatočný. Za skutok v bode 2: Podľa § 44 Trestného zákona účinného do 05.08.2024 súd upúšťa od uloženia súhrnného trestu u obv. A. B., nar. XX.XX.XXXX v D., nakoľko pokladá trest uložený mu trestným rozkazom Okresného súdu Senica sp. zn. 0T/19/2024 zo dňa 05.02.2024, ktorý nadobudol právoplatnosť dňa 05.02.2024, na ochranu spoločnosti a nápravu páchateľa za dostatočný. Podľa § 287 ods. 1 Trestného poriadku (ďalej len Tr. por.) je obvinený povinný nahradiť poškodeným: - G. H., nar.XX.XX.XXXX v J. (O.), trvale bytom: I. J. XX K., J. (O.) škodu vo výške 12,90 €, - L. M., nar. XX.XX.XXXX vo B. (O.), trvale bytom B. (O.) škodu vo výške 13 €, - J. D., nar. XX.XX.XXXX v J., trvale bytom D., D. XXXX/X škodu vo výške 39,50 € Podľa § 288 ods. 2 Tr. por. sa poškodení: - G. H., nar. XX.XX.XXXX v J. (O.), trvale bytom I. J. XXX/XXX, J. (O.) - J. D., nar. XX.XX.XXXX v J., trvale bytom D., D. XXXX/X, odkazujú so zvyškom nároku na náhradu škody na civilný proces. Poučenie: Obvinený a osoby, ktoré sú oprávnené podať v jeho prospech odvolanie, ako aj prokurátor môžu podať proti trestnému rozkazu odpor. Odpor sa podáva na súde, ktorý trestný rozkaz vydal, a to do ôsmich dní od jeho doručenia.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Proti výroku o náhrade škody, ktorým bola priznaná náhrada škody, môže poškodený podať odpor; ak poškodený podal odpor, trestný rozkaz sa ruší vo výroku o náhrade škody. Samosudca odkáže</w:t>
      </w:r>
    </w:p>
    <w:p>
      <w:r>
        <w:t>uznesením poškodeného na civilný proces, prípadne na konanie pred iným príslušným orgánom. Rovnako sa postupuje aj vtedy, ak odpor proti výroku o náhrade škody podá iná oprávnená osoba. Ak proti trestnému rozkazu podala oprávnená osoba podľa odseku 1 v lehote odpor, samosudca rozhodne podľa § 241 ods. 1 písm. j) o prijatí obžaloby a nariadi vo veci hlavné pojednávanie; pri prejednávaní veci na hlavnom pojednávaní nie je samosudca viazaný právnou kvalifikáciou ani druhom a výmerou trestu obsiahnutými v trestnom rozkaze. Inak sa trestný rozkaz stane právoplatným a vykonateľným podľa § 356. Proti výroku, ktorým bolo uložené ochranné opatrenie, môže zúčastnená osoba podať odpor. Odpor sa podáva na súde, ktorý trestný rozkaz vydal, a to do ôsmich dní od jeho doručenia. Ak zúčastnená osoba podala odpor a nie je dôvod na postup podľa odseku 3, prejedná samosudca návrh na uloženie ochranného opatrenia na verejnom zasadnutí. Ak samosudca po doručení odporu nenariadi hlavné pojednávanie z dôvodu, že odpor podala neoprávnená osoba alebo bol podaný oneskorene, odmietne odpor uznesením. Proti tomuto uzneseniu je prípustná sťažnosť, ktorá má odkladný účinok. Ak bol obvinený stíhaný pre trestný čin uvedený v § 211, môže poškodený vziať súhlas s trestným stíhaním späť až dovtedy, kým sa trestný rozkaz nedoručí niektorej z osôb uvedených v odseku 1. Späťvzatím súhlasu sa trestný rozkaz ruší a samosudca trestné stíhanie zastaví. Ak bol vydaný trestný rozkaz, môže prokurátor vziať späť obžalobu dovtedy, kým sa trestný rozkaz nedoručí niektorej z osôb uvedených v odseku 1. Späťvzatím obžaloby sa trestný rozkaz ruší a vec sa vracia do prípravného konania. Trestný rozkaz sa ruší a vec sa vracia do prípravného konania aj vydaním uznesenia, ktorým nadriadený súd na základe sťažnosti podľa § 241 ods. 4 zrušil uznesenie samosudcu o prijatí obžaloby podľa § 241 ods. 1 písm. j). Obvinený a osoby, ktoré sú oprávnené podať v jeho prospech odvolanie, poškodený, zúčastnená osoba, ako aj prokurátor sa môžu výslovným vyhlásením vzdať práva podať odpor a okrem poškodeného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Vzatie odporu späť, ak niet prekážok, vezme samosudca uznesením na vedomie. Ak bol odpor podaný v lehote a nebol vzatý späť podľa odseku 8, trestný rozkaz sa prednesením obžaloby prokurátorom na hlavnom pojednávaní ruší. Ak na hlavnom pojednávaní súd postupuje podľa § 255 ods. 3 a prokurátor neprednesie obžalobu, trestný rozkaz sa ruší vyhlásením uznesenia o vrátení veci prokurátorovi na postup podľa § 232 a § 233 alebo vyhlásením rozsudku, ktorým súd schválil dohodu o vine a treste. Trestný rozkaz sa stane právoplatným, a ak neustanovuje tento zákon niečo iné, aj vykonateľným, ak a) odpor nebol podaný, uplynutím lehoty na podanie odporu, b) odpor bol vzatý späť, dňom jeho späťvzatia, c) sa oprávnená osoba vzdala práva podať odpor a obvinený súčasne vyhlásil, že nesúhlasí, aby odpor podala v jeho prospech iná oprávnená osoba, dňom vzdania sa práva podať odpor.</w:t>
      </w:r>
    </w:p>
    <w:p/>
    <w:p>
      <w:r>
        <w:t>Zdroj: KAUZIS.SK – https://www.kauzis.sk/judikatura/r/ECLI:SK:OSSE:2025:2623010703.2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