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Senica sp. zn. SI-5Csp/2/2023 z 1. 4. 2025</w:t>
      </w:r>
    </w:p>
    <w:p>
      <w:r>
        <w:t>Rozsudok Okresného súdu Senica z 1. apríla 2025, sp. zn. SI-5Csp/2/2023, ECLI:SK:OSSE:2025:2723200048.6</w:t>
      </w:r>
    </w:p>
    <w:p>
      <w:r>
        <w:t>Súd: Okresný súd Senica</w:t>
      </w:r>
    </w:p>
    <w:p>
      <w:r>
        <w:t>Spisová značka: SI-5Csp/2/2023</w:t>
      </w:r>
    </w:p>
    <w:p>
      <w:r>
        <w:t>ECLI: ECLI:SK:OSSE:2025:2723200048.6</w:t>
      </w:r>
    </w:p>
    <w:p>
      <w:r>
        <w:t>Dátum vydania: 1.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Senica SI-5Csp/2/2023 2723200048 01. 04. 2025 JUDr. Boris Buľubaš ECLI:SK:OSSE:2025:2723200048.6</w:t>
      </w:r>
    </w:p>
    <w:p>
      <w:r>
        <w:t>ROZSUDOK V MENE SLOVENSKEJ REPUBLIKY Okresný súd Senica sudcom JUDr. Borisom Buľubašom v právnej veci žalobcu: EOS KSI Slovensko, s. r. o., so sídlom Prievozská 2, 821 09 Bratislava, IČO: 35 724 803, zastúpený: Remedium Legal, s. r. o., so sídlom Prievozská 2, 821 09 Bratislava, proti žalovanému: A. B., nar. XX.XX.XXXX, trvale bytom C. XXXX/XX, XXX XX D., o zaplatenie sumy 1.762,12 eur s príslušenstvom, takto rozhodol: I. Súd konanie v časti o zaplatenie sumy 1.762,12 eur z a s t a v u j e. II. Vo zvyšku súd žalobu z a m i e t a . III. Žalobca m á voči žalovanému nárok na náhradu trov konania v rozsahu 14 %, pričom o výške náhrady trov konania bude rozhodnuté samostatným uznesením. odôvodnenie: 1. Pôvodný žalobca BNP PARIBAS PERSONAL FINANCE SA, sa žalobou doručenou Okresnému súdu Skalica dňa 18.01.2023 domáhal toho, aby súd zaviazal žalovaného zaplatiť mu sumu vo výške 1.762,12 eur spolu s úrokmi z úverovej istiny vo výške 27,48 % ročne zo sumy 1.898,71 eur od 27.06.2020 do 10.07.2020, zo sumy 1.848,71 eur od 11.07.2020 do 10.08.2020, zo sumy 1.818,71 eur od 11.08.2020 do 15.03.2021, zo sumy 1.768,71 eur 16.03.2021 do 21.02.2022, zo sumy 1.718,71 eur od 22.02.2022 do 13.07.2022, zo sumy 1.668,71 eur od 14.07.2022 do 10.08.2022, a zo sumy 1.618,71 eur od 11.08.2022 do zaplatenia a s úrokmi z omeškania vo výške 5 % ročne zo sumy 165,83 eur od 06.01.2021 do 18.07.2022, zo sumy 158,41 eur od 19.07.2022 do 10.08.2022 a zo sumy 143,41 eur od 11.08.2022 do zaplatenia, zo sumy zo sumy 1.898,71 eur od 27.06.2020 do 10.07.2020, zo sumy 1.848,71 eur od 11.07.2020 do 10.08.2020, zo sumy 1.818,71 eur od 11.08.2020 do 15.03.2021, zo sumy 1.768,71 eur 16.03.2021 do 21.02.2022, zo sumy 1.718,71 eur od 22.02.2022 do 13.07.2022, zo sumy 1.668,71 eur od 14.07.2022 do 10.08.2022, zo sumy 1.618,71 eur od 11.08.2022 do zaplatenia a náhradu trov konania. 2. Žalobu odôvodnil tým, že dňa 26.10.2019 uzavrel pôvodný žalobca so žalovaným Zmluvu o spotrebiteľskom úvere (I. časť nároku uplatnené žalobou). Na základe uzavretej zmluvy, poskytol žalobca žalovanému spotrebiteľský úver vo výške 329,99 eur na financovanie kúpy spotrebného tovaru u predajcu uvedeného na zmluve a súčasne žalovaný sa zaviazal vrátiť poskytnutý úver spolu s dohodnutými úrokmi a poplatkami a to formou 16 mesačných splátok vo výške 20,62 eur so splatnosťou prvej splátky 15.11.2019. Žalovaný svoj záväzok splácať poskytnutý úver riadne a včas neplnil. Žalovaný do podania žaloby uhradil žalobcovi len časť dlžnej sumy a to vo výške 215,58 eur. Na predžalobné výzvy žalovaný nereagoval. V dôsledku neplnenia dohodnutých splátok zo strany žalovaného, žalobca vyhlásil dňa 05.01.2021 mimoriadnu splatnosť úveru, čím sa stal dlh žalovanej splatný v celom rozsahu. Vzhľadom na uvedené skutočnosti má žalovaný voči žalobcovi neuhradené záväzky po lehote splatnosti v celkovej výške 143,41 eur z titulu zvyšku dlžnej úverovej istiny. Okrem toho žalobca uplatnil úroky</w:t>
      </w:r>
    </w:p>
    <w:p>
      <w:r>
        <w:t>z omeškania vo výške 5 % ročne zo sumy 165,83 eur od 06.01.2021 do 18.07.2022, zo sumy 158,41 eur od 19.07.2022 do 10.08.2022, zo sumy 143,41 eur od 11.08.2022 do zaplatenia. Dňa 26.10.2019 uzavrel pôvodný žalobca so žalovaným taktiež Zmluvu o revolvingovom spotrebiteľskom úvere a vydaní kreditnej karty (II. časť nároku uplatnená žalobou). Na základe uzavretej zmluvy, poskytol žalobca žalovanému revolvingový úver vo forme úverového rámca do výšky 5.000,eur na financovanie kúpy spotrebného tovaru, pričom žalovaný sa zaviazal vrátiť poskytnutý úver spolu s dohodnutými úrokmi a poplatkami a to formou dohodnutých mesačných splátok. Žalovaný po dobu trvania úverového vzťahu vyčerpal z poskytnutého úverového rámca peňažné prostriedky v celkovej výške 2.186,14 eur tak, že sumu 2.150,- eur žalovaný čerpal financovaním na svoj účet a platbami poistenia platieb a sumu 36,14 eur predstavujú poplatky. Žalovaný svoj záväzok splácať poskytnutý úver riadne a včas neplnil. Žalovaný do podania žaloby uhradil len časť dlžnej sumy a to vo výške 640,eur. Na predžalobné výzvy žalovaný nereagoval. V dôsledku neplnenia dohodnutých splátok zo strany žalovaného, žalobca vyhlásil dňa 26.06.2020 mimoriadnu splatnosť úveru, čím sa stal dlh žalovaného splatný v celom rozsahu. Vzhľadom na uvedené skutočnosti má žalovaný voči žalobcovi neuhradené záväzky po lehote splatnosti v celkovej výške 1.618,71 eur (1.618,71 eur z titulu zvyšku dlžnej úverovej istiny). Okrem toho žalobca uplatnil úroky z dlžnej úverovej istiny vo výške 27,48 % ročne zo sumy 1.898,71 eur od 27.06.2020 do 10.07.2020, zo sumy 1.848,71 eur od 11.07.2020 do 10.08.2020, zo sumy 1.818,71 eur od 11.08.2020 do 15.03.2021, zo sumy 1.768,71 eur 16.03.2021 do 21.02.2022, zo sumy 1.718,71 eur od 22.02.2022 do 13.07.2022, zo sumy 1.668,71 eur od 14.07.2022 do 10.08.2022, zo sumy 1.618,71 eur od 11.08.2022 do zaplatenia, a úroky z omeškania vo výške 5 % ročne zo sumy 1.898,71 eur od 27.06.2020 do 10.07.2020, zo sumy 1.848,71 eur od 11.07.2020 do 10.08.2020, zo sumy 1.818,71 eur od 11.08.2020 do 15.03.2021, zo sumy 1.768,71 eur 16.03.2021 do 21.02.2022, zo sumy 1.718,71 eur od 22.02.2022 do 13.07.2022, zo sumy 1.668,71 eur od 14.07.2022 do 10.08.2022, zo sumy 1.618,71 eur od 11.08.2022 do zaplatenia. 3. Žalovaný sa k podanej žalobe písomne vyjadril dňa 04.04.2023 s tým (č.l. 46), že si je vedomý, že má dlh voči žalobcovi. Dlh splácal ako mohol, dlho nepracoval, bol PN, kvôli Covidu nepracoval. Ale vždy nejako zaplatil. Je ochotný splácať dlh po 50,- eur mesačne. Zarába minimálnu mzdu. Chce sa so žalobcom dohodnúť na splácaní dlhu. K vyjadreniu doložil doklady o úhradách. 4. Uznesením č. k. SI-5Csp/2/2023 – 58 zo dňa 06.09.2023 súd pripustil, aby do konania na miesto žalobcu BNP PARIBAS PERSONAL FINANCE SA, so sídlom Boulevard Haussmann 1, Pariž 75 009, Francúzsko, IČO: 542 097 902, konajúca prostredníctvom BNP PARIBAS PERSONAL FINANCE SA, pobočka zahraničnej banky, so sídlom Karadžičova 2, 811 09 Bratislava, IČO: 47 258 713 vstúpila spoločnosť EOS KSI Slovensko s.r.o., so sídlom Pajštúnska 5, 851 02 Bratislava, IČO: 35 724 803. 5. Žalobca doručil súdu dňa 8.6.2023 čiastočné späťvzatie žaloby (č.l. 53), kde uviedol, že žalovaný po podaní návrhu uhradil sumu vo výške 50,- eur. 6. Žalobca doručil súdu dňa 7.5.2024 čiastočné späťvzatie žaloby (č.l. 90), kde uviedol, že žalovaný po podaní návrhu a čiastočnom späťvzatí žaloby uhradil sumu vo výške 390,- eur na prvú časť pohľadávky a vo výške 600 eur na druhú časť pohľadávky. Na základe toho žiadal konanie v časti o zaplatenie sumy 557,69 eur zastaviť (v istine z 1. úveru vo výške 390 eur a v istine z 2. úveru vo výške 143,41 eur a vyčíslený úrok z omeškania vo výške 24,28 eur). Žiadal zaviazať žalovaného zaplatiť žalobcovi istinu vo výške 1.154,43 eur, úrok vo výške 1.790,40 eur, úrok vo výške 27,48 eur ročne zo sumy 1.178,71 eur od 28.5.2024 až do zaplatenia, úrok z omeškania vo výške 325,76 eur a úrok z omeškania 5% ročne zo sumy 1.178,71 eur od 28.5.2024 až do zaplatenia. 7. Žalobca doručil súdu dňa 28.03.2025 čiastočné späťvzatie žaloby (č.l. 112), kde uviedol v rámci zhrnutia, že žalovaný po podaní návrhu uhradil žalobcovi sumu v celkovej výške 2.590,- eur. Na základe toho upresnil a žiadal konanie v časti o zaplatenie sumy 1.762,12 eur (istiny) zastaviť a zaviazať žalovaného zaplatiť žalobcovi sumu vo výške 1.326,05 eur (riadny úrok z omeškania vo výške 970,15 eur a úrok u omeškania vo výške 355,90 eur). Žiadal priznať náhradu trov konania v plnom rozsahu. žalobca zároveň vyčíslil celkový zmluvný úrok v sume 27,48 % za obdobie od 27.6.2020 do 25.9.2024 v sume 1.798,03 eur a úrok z omeškania 5 % ročne za obdobie od 27.6.2020 do 25.9.2024 v sume 327,15 eur (z druhého úveru) a úrok z omeškania 5 % ročne za obdobie od 6.1.2021 do 24.10.2024 v sume 28,75 eur (z prvého úveru) – (č.l. 115).</w:t>
      </w:r>
    </w:p>
    <w:p>
      <w:r>
        <w:t>8. Žalobca ani jeho právny zástupca sa na predvolanie na pojednávanie dňa 01.04.2025 nedostavili, ich neúčasť písomne ospravedlnil právny zástupca žalobcu. 9. Súd vykonal dokazovanie výsluchom žalovaného, výsluchom svedkyne, vyjadrením žalovaného (č.l. 46), čiastočným späťvzatím žaloby (č.l. 53), vyjadrením žalobcu (č.l. 73-79), zisťovaním bonity (č.l. 80-83), oznámením o postúpení pohľadávky (č.l. 84-86), vyjadrením (č.l. 90-96), Zmluvou o spotr. úvere (č. l. 9 – 11), Dohodou o zrážkach zo mzdy (č.l. 12, 13), rozpisom splátok (č. l. 15), prehľadom skutočne uhrádzaných splátok (č. l. 15 druhá strana a 16), oznámením o vyhlásení mimoriadnej splatnosti úveru (č. l. 16, 17), potvrdením o poskytnutí finančných prostriedkov (č. l. 24 – 25), výpisom z OR (č. l. 28 – 34), poštovými poukážkami o úhrade splátok (č. l. 47), Zmluvou o postúpení pohľadávok (č. l. 59 – 81) a ostatným spisovým materiálom a zistil tento skutkový stav veci: 10. Žalovaný na pojednávaní dňa 15.02.2024 uviedol, že so spoločnosťou BNP Paribas v roku 2019 uzatvoril zmluvu o spotrebiteľskom úvere. Pred podpisom tejto zmluvy túto zmluvu čítal. Potreboval si vtedy požičať fin. prostriedky pre seba. Na základe tejto zmluvy mu bola poskytnutá suma 329,99 eur a túto sumu mal vrátiť po splátkach po 29,- eur mesačne. Bola mu touto zmluvou poskytnutá aj možnosť zobrať si ďalší uver, ktorý mohol čerpať platobnou kartou. Platobná karta mu prišla následne po podpise zmluvy a to poštou. Túto plat. kartu používal a finančné prostriedky z uvedeného druhého úveru čerpal prostredníctvom karty. Takto vybral okolo 2.000,- eur. Zo začiatku splácal oba takto poskytnuté úvery. Nevie však akú sumu presne vrátil v splátkach týchto úverov. O tomto má prehľad jeho družka. Nemá vedomosť či tieto úvery boli poistené, nezaujímal sa o to. Úhradu splátok cez poisťovňu nevyužil. V ďalšom období z dôvodu pandémie Covidu u zamestnávateľa nemohol vykonávať prácu. Taktiež bol aj liečený na Covid. Z toho dôvodu nemal žiadny príjem, nakoľko s jeho zamestnávateľom mal zmluvu, že pokiaľ nepracuje nemá nárok na príjem. Asi dva mesiace poberal nemocenské dávky. Z týchto dôvodov nemohol uvedené úvery splácať. Nevie sa vyjadriť či žiadal o zníženie alebo odklad z uvedených dôvodov, jeho družka však veriteľovi niečo také písala. Následne mu bolo od veriteľa oznámené že úver bol zosplatnený, to je že celú pohľadávku ktorú mohol splácať je povinný zaplatiť naraz. Uvedenú pohľadávku splácal v nižších splátkach a to po 50,- eur, doklady má jeho družka. Pohľadávku by chcel naďalej splácať, avšak v nižších splátkach po 50,- eur mesačne. Je zamestnaný v SIS Handel Kúty, zárobok má čistý 750,- eur brutto. Vyživovaciu povinnosť nemá. Pracovný pomer má na dobu neurčitú. Pred uzatvorením zmluvy veriteľ zisťoval či má ešte iné pôžičky a či ich uhrádza. Toto zisťovali cez počítač. Vtedy nemal iné pôžičky resp. úvery. 11. Svedkyňa E. F., nar. XX.XX.XXXX, na pojednávaní dňa 15.02.2024 uviedla, že žalovaný je jej partner, žijú spolu. V súvislosti s pohľadávkou, ktorá je predmetom tohto sporu, v rámci vyjadrenia zaslali súdu pošt. poukážky, cez ktoré uhradili na splátkach okolo 600,- eur celkovo. Naďalej by chceli splácať po splátkach tento dlho po 50,- eur mesačne, žalobca s týmto nesúhlasí a stále im telefonuje, urguje splatenie celého dlhu. Splácajú aj inú pohľadávku od G. F. H. a tiež po 50,- eur. Vo vyšších splátkach pohľadávku nemôžu uhrádzať, nakoľko mala úraz a t.č. je nezamestnaná a dostáva dávky v nezamestnanosti vo výške 400,- eur mesačne. Bývajú v rodinnom dome, elektrinu platia 50,- eur mesačne, a T-mobile uhrádzajú 135,- eur mesačne, za internet a TV program. Zároveň splácajú aj neuhradené zdrav. poistenie po 50,- eur mesačne. Naďalej uhrádza splátky po 50,- eur mesačne, poslednú splátku uhradila vo februári 2024 a to spoločnosti BNP Paribas. O tomto predkladá súdu pošt. poukážky. Nebolo im doručené zo strany BNP paribas oznámenie o postúpení pohľadávky a preto splátky uhrádzajú naďalej uvedenej spoločnosti. Svedkyňa predkladá súdu k nahliadnutiu originály 6 pošt. poukážok a zároveň fotokópie týchto poukážok. 12. Zo Zmluvy o spotrebiteľskom úvere a Zmluvy o revolvingovom spotrebiteľskom úvere a vydaní kreditnej karty a Rámcovej zmluvy o poskytovaní platobných služieb zo dňa 26.10.2019 (č. l. 9 - 11) mal súd preukázané, že veriteľ BNP PARIBAS PERSONAL FINANCE SA poskytol žalovanému viazaný spotrebiteľský úver na kúpu tovaru alebo služby vo výške 329,99 eur s výškou fixnej úrokovej sadzby 0,00 % ročne a s počtom mesačných splátok 16. V zmluve boli ďalej uvedené: úver bez poistenia, výška mesačnej splátky 20,62 eur, RPMN 0,00 %, odplata 0,00 %, celková čiastka k zaplateniu 329,99 eur, splatnosť mesačnej splátky 15. deň v mesiaci, termín konečnej splatnosti úveru 15.02.2021, spôsob čerpania úveru jednorazovo bezhotovostne. Veriteľ a žalovaný zároveň uzatvorili aj Zmluvu o revolvingovom spotrebiteľskom úvere a vydaní kreditnej karty a Rámcovú zmluvu o poskytovaní platobných služieb, na základe ktorej bol žalovanému poskytnutý</w:t>
      </w:r>
    </w:p>
    <w:p>
      <w:r>
        <w:t>revolvingový úver s výškou úverového rámca 5.000,- eur, aktuálna výška úverového rámca vo výške 900,- eur. V zmluve boli ďalej uvedené: zvolený súbor poistenia ako komplexný balík poistenia, poplatok za poistenie 5,29 %, výška mesačnej splátky min. 5 % z dlžnej čiastky zaokrúhlenej na najbližší vyšší násobok 300,- eur, poplatok za kreditnú kartu podľa sadzobníka, RPMN 39,26 %, výška fixnej úrokovej sadzby 27,48 % ročne, odplata 31,13 %, splatnosť mesačnej splátky 10. deň v mesiaci. K zmluve bol pripojený súhlas so a spracovaním osobných údajov (č. l. 13 druhá strana) spolu s osobnými informáciami žalovaného, ktorý bol podpísaný žalovaným. 13. Súd mal preukázané, že žalobca so žalovaným uzatvorili dňa 26.10.2029 zároveň aj Dohodou o zrážkach zo mzdy (č.l. 12, 13). 14. Z rozpisu splátok (č. l. 15) a prehľadu skutočne uhrádzaných splátok (č. l. 15 druhá strana a 16) súd zistil, že dlžná čiastka ku dňu 04.01.2021 predstavovala sumu 173,41 eur, z toho istina vo výške 165,03 eur, úroky, poistenie a ostatné vo výške 0,80 eur a náklady vo výške 7,58 eur. Žalovaný po zosplatnení úveru uhradil sumu 30,- eur. 15. Z potvrdenia o poskytnutí fin. prostriedkov (č. l. 24 – 25) súd zistil, že dlžná čiastka ku dňu 25.06.2020 predstavovala sumu 1.898,71 eur, z toho istina vo výške 1.898,71 eur. Žalovaný po zosplatnení úveru uhradil sumu 280,- eur. 16. Z oznámenia o vyhlásení mimoriadnej splatnosti úveru č. 42782153810001 (č. l. 16, 17) súd zistil, že veriteľ vyhlásil ku dňu 05.01.2021 mimoriadnu splatnosť úveru. Súčasne žalovaného vyzval na úhradu dlhu vo výške 173,41 eur (z toho istina vo výške 165,03 eur, úroky + poplatky + poistné o výške 0,80 eur a náklady spojené s uplatnením pohľadávky vo výške 7,58 eur). 17. Z oznámenia o vyhlásení mimoriadnej splatnosti úveru č. 42782153811100 (č. l. 25 druhá strana) súd zistil, že veriteľ vyhlásil ku dňu 26.06.2020 mimoriadnu splatnosť úveru. Súčasne žalovaného vyzval na úhradu dlhu vo výške 1.898,71 eur (z toho istina vo výške 1.898,71 eur, úroky + poplatky + poistné o výške 0,- eur a náklady spojené s uplatnením pohľadávky vo výške 0,- eur). 18. Zo Zmluvy o postúpení pohľadávok zo dňa 21.06.2023 (č. l. 59 – 81) má súd za preukázané, že pôvodný žalobca BNP PARIBAS PERSONAL FINANCE SA, postúpil pohľadávku voči žalovanej na žalobcu a to spoločnosť EOS KSI Slovensko, s. r. o. 19. Z oznámenia o postúpení pohľadávky (č.l. 84-86) súd zistil, že žalobca oznámil listom zo dňa 03.07.2023 žalovanému postúpenie pohľadávky z úveru č. 42782153811100 a 42782153810001. 20. Z prílohy (č.l. 80-83) mal súd preukázané, že žalobca zisťoval bonitu žalovaného. 21. Z originálov poštových poukážok o úhrade splátok z príloh. obálky (č. l. 47) mal súd preukázané, že žalovaný uhradil formou poštových poukážok sumu 681,36 eur. 22. Zo súhlasu so vstupom do konania (č.l. 83) mal súd preukázané, že nový veriteľ spoločnosť EOS KSI Slovensko, s. r. o. súhlasil so vstupom do prebiehajúceho konania namiesto pôvodného žalobcu. 23. Podľa § 2 ods. 2 zákona č. 40/1964 Zb. Občiansky zákonník v znení v čase uzavretia zmluvy (ďalej len „Občianskeho zákonníka“), v občianskoprávnych vzťahoch majú účastníci rovnaké postavenie. 24. Podľa § 52 ods. 1, 2 z. č. 40/1964 Zb. Občianskeho zákonníka v znení v čase uzavretia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25. Podľa § 52 ods. 3, 4 Občianskeho zákonníka dodávateľ je osoba, ktorá pri uzatváraní a plnení spotrebiteľskej zmluvy koná v rámci predmetu svojej obchodnej alebo inej podnikateľskej činnosti.</w:t>
      </w:r>
    </w:p>
    <w:p>
      <w:r>
        <w:t>Spotrebiteľ je fyzická osoba, ktorá pri uzatváraní a plnení spotrebiteľskej zmluvy nekoná v rámci predmetu svojej obchodnej činnosti alebo inej podnikateľskej činnosti. 26. Podľa § 53 ods. 1 až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Za neprijateľné podmienky uvedené v spotrebiteľskej zmluve sa považujú najmä ustanovenia, ktoré a) má spotrebiteľ plniť a s ktorými sa nemal možnosť oboznámiť pred uzavretím zmluvy, k) požadujú od spotrebiteľa, ktorý nesplnil svoj záväzok, aby zaplatil neprimerane vysokú sumu ako sankciu spojenú s nesplnením jeho záväzku, t) požadujú od spotrebiteľa plnenie za službu, ktorej poskytnutie dodávateľom v prevažnej miere nesleduje záujmy spotrebiteľa, v) požadujú od spotrebiteľa uhradenie plnení, o ktorých spotrebiteľ nebol pred uzavretím zmluvy preukázateľne informovaný, ktorých úhrada nebola upravená v zmluve alebo za ktoré spotrebiteľ nedostáva dohodnuté protiplnenie. Neprijateľné podmienky upravené v spotrebiteľských zmluvách sú neplatné. 27.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28. Špeciálna úprava spotrebiteľského úveru je obsiahnutá v zákone č. 129/2010 Z.z. o spotrebiteľských úveroch a o iných úveroch a pôžičkách pre spotrebiteľov a o zmene a doplnení niektorých zákonov v znení do 20.03.2016 (ďalej len „zákon o spotrebiteľských úveroch“). 29. Podľa § 1 ods. 2 zákona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§15 alebo poskytnutie spotrebiteľského úveru bezhotovostne na splatenie iného úveru alebo úverov úhradou veriteľovi oprávnenému poskytovať úver podľa tohto zákona alebo osobitného predpisu. 30. Podľa § 9 ods. 1, 2 zákona o spotrebiteľských úveroch,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w:t>
      </w:r>
    </w:p>
    <w:p>
      <w:r>
        <w:t>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 31. Podľa § 11 ods. 1 písm. b) zákona o spotrebiteľských úveroch, poskytnutý spotrebiteľský úver sa považuje za bezúročný a bez poplatkov, ak zmluva o spotrebiteľskom úvere neobsahuje náležitosti podľa § 9 ods. 2 písm. a) až l), s), z) a aa). 32.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33. Podľa § 3 Nariadenia vlády č. 87/1995 Z.z., výška úrokov z omeškania je o 5 percentuálnych bodov vyššia ako základná úroková sadzba Európskej centrálnej banky platná k prvému dňu omeškania s plnením peňažného dlhu. 34. Podľa § 150 ods. 1, 2 zákona č. 160/2015 Z. z. Civilného sporového poriadku (ďalej len „C.s.p.“), strany majú povinnosť pravdivo a úplne uvádzať podstatné a rozhodujúce skutkové tvrdenia týkajúce sa sporu (ods. 1). Na zistenie podstatných a rozhodujúcich skutočností môže súd strany požiadať o ďalšie skutkové tvrdenia (ods. 2). 35. Podľa § 151 ods. 1, 2 C.s.p., skutkové tvrdenia strany, ktoré protistrana výslovne nepoprela, sa považujú za nesporné (ods. 1). Ak strana poprie skutkové tvrdenia, ktoré sa týkajú jej konania alebo vnímania, uvedie vlastné tvrdenia o predmetných skutkových okolnostiach, inak je popretie neúčinné (ods. 2). 36. Podľa § 145 ods. 2 z. č. 160/2015 Z. z. Civilný sporový poriadok (ďalej len „C.s.p.“), ak je žaloba vzatá späť sčasti, súd konanie v tejto časti zastaví. O čiastočnom späťvzatí žaloby rozhodne súd v rozhodnutí vo veci samej. 37. V sporovom konaní sa uplatňuje prejednacia zásada. Strana sporu má jednak povinnosť tvrdenia, jednak dôkaznú povinnosť. Následky spojené s ich nesplnením v podobe vecne nepriaznivého rozhodnutia nesie tá sporová strana, ktorá tieto povinnosti nesplnila. Medzi povinnosťou tvrdenia a povinnosťou označiť dôkazy na preukázanie tvrdení je vzájomná väzba. Pokiaľ strana sporu nesplní povinnosť tvrdenia, nemôže splniť ani povinnosť označiť na svoje tvrdenia dôkazy. Dôkazným bremenom sa rozumie procesná zodpovednosť strany za to, že v sporovom konaní neboli preukázané jej tvrdenia a že z tohto dôvodu muselo byť rozhodnuté vo veci samej v jej neprospech. Zmyslom dôkazného bremena je umožniť súdu rozhodnúť o veci samej aj v takých prípadoch, kedy neboli preukázané určité skutočnosti významné podľa hmotného práva pre rozhodnutie o veci, ktorý nesplnil povinnosť označiť dôkazy na preukázanie svojich tvrdení. Otázku splnenia povinnosti tvrdenia a povinnosti označiť na preukázanie tvrdení dôkazy musí súd vždy riešiť so zreteľom na individuálne okolnosti prejednávanej veci. Súd vychádza len z dôkazov, ktoré boli stranami v konaní produkované, pričom v zmysle Civilného sporového poriadku je súd v sporovom konaní viazaný návrhmi dôkazov predloženými stranami, čím sám nie je povinný vykonávať dôkazy v prospech jednej alebo druhej strany. Povinnosť tvrdenia aj dôkazné bremeno, pokiaľ ide o určité skutočnosti, leží na tom účastníkovi konania, ktorý z existencie týchto skutočností vyvodzuje pre seba priaznivé právne dôsledky; spravidla ide o toho účastníka, ktorý existenciu týchto skutočností tiež tvrdí (NS ČR sp. zn. 22 Cdo 2263/2005). 38. Súd mal listinnými dôkazmi predloženými žalobcom preukázané, že medzi pôvodným veriteľom a žalovaným vznikol dňa 26.10.2019 záväzkový vzťah zo Zmluvy o spotrebiteľskom úvere. Súd zastáva názor, že predmetná zmluva je jednoznačne zmluvou spotrebiteľskou, kde na jednej strane vystupuje fyzická osoba - spotrebiteľ, ktorá nekoná v rámci predmetu svojho podnikania alebo povolania a na strane druhej právnická osoba - dodávateľ, ktorá ponúka alebo poskytuje spotrebiteľský úver v rámci svojej podnikateľskej činnosti. Preto treba na právny vzťah medzi žalovaným a žalobcom, ako právnym nástupcom pôvodného veriteľa, aplikovať ustanovenia o spotrebiteľských zmluvách, ako aj všetky iné ustanovenia upravujúce právne vzťahy, ktorých účastníkom je spotrebiteľ, ak je to na prospech spotrebiteľa a to aj napriek tomu, že zmluva o úvere je absolútny obchod. Zmluva o spotrebiteľskom úvere zo dňa 26.10.2019 je typovou zmluvou, ktorá je uzatváraná vo viacerých prípadoch, pričom žalovaný jej obsah nemohol reálne ovplyvniť. Vzhľadom na to, uvedená zmluva má charakter spotrebiteľskej zmluvy a to konkrétne spotrebiteľského úveru, a preto pri právnom posúdení veci zmluvu posudzoval v zmysle ustanovení zákona č. 129/2010 Z. z. o spotrebiteľských úveroch v znení účinnom v čase jej uzavretia. Pod pojmom spotrebiteľské úvery možno rozumieť všeobecné označenie skupiny zmluvných typov, na úpravu ktorých sa majú popri zákonnej úprave samotných zmluvných typov ako sú napr. zmluva o pôžičke, zmluva o úvere, nepomenovaná zmluva použiť ďalšie právne normy, ktoré dopĺňajú všeobecnú úpravu jednotlivých zmluvných typov o ďalšie náležitosti vymedzené v zákone č. 129/2010 Z. z. v znení neskorších predpisov. Za spotrebiteľský úver sa považuje každé dočasné poskytnutie peňažných prostriedkov na základe zmluvy spotrebiteľovi, a to za odplatu veriteľom bez ohľadu na právnu formu, s výnimkou zmlúv vymedzených v § 1 ods. 3 citovaného zákona.</w:t>
      </w:r>
    </w:p>
    <w:p>
      <w:r>
        <w:t>Musí ísť o dočasné poskytnutie peňažných prostriedkov, ktoré musí spotrebiteľ po uplynutí dohodnutej doby vrátiť. Súd posúdil obsah zmluvy a má za to, že zmluva medzi účastníkmi bola uzavretá platne. 39. Predmetná pohľadávka sa skladá z dvoch častí, pričom každá čiastková pohľadávka je založená na inej úverovej zmluve. Predmetom zmluvy o spotrebiteľskom úvere zo dňa 26.10.2019 bolo poskytnutie úveru vo výške 329,99 eur s ročnou úrokovou sadzbou 0,00 % s dohodnutým počtom mesačných splátok 16 a s výškou mesačnej splátky 20,62 eur. V zmluve boli ďalej uvedené: úver bez poistenia, poplatok za poistenie vo výške 0,00 %, RPMN 0,00 %, odplata 0,00 %, splatnosť mesačnej splátky 15. deň v mesiaci, termín konečnej splatnosti úveru 15.02.2021, spôsob čerpania úveru jednorazovo bezhotovostne. Súd preskúmal zmluvy o spotrebiteľskom úvere z pohľadu náležitostí, ktoré má zmluva obsahovať podľa ustanovení Občianskeho zákonníka o ochrane spotrebiteľa, ako aj podľa zákona o spotrebiteľských úveroch a zistil, že zmluvy obsahujú zákonnom ustanovené náležitosti zák. č. 129/2010 Z. z. Súd nezistil rozpor medzi dojednanými ustanoveniami zmluvy a zákonom. Súd mal predloženými dôkazmi preukázané, že medzi zmluvnými stranami vznikol taktiež záväzkový vzťah zo zmluvy o revolvingovom spotrebiteľskom úvere a vydaní kreditnej karty zo dňa 26.10.2019. Predmetom zmluvy bolo poskytnutie úveru s úverovým rámcom vo výške 5.000,- eur, s ročnou úrokovou sadzbou 27,48 %, s výškou mesačnej splátky min. 5 % z dlžnej čiastky zaokrúhlenej na najbližší vyšší násobok 300,- eur. V zmluve boli ďalej uvedené: komplexný balík poistenia, RPMN 39,26 %, odplata 31,13 %, splatnosť mesačnej splátky 10. deň v mesiaci. Súd nezistil rozpor medzi dojednanými ustanoveniami zmluvy a zákonom. 40. Súd skúmal či banka pri poskytnutí úveru posúdila s odbornou starostlivosťou schopnosť žalovaného ako dlžníka splácať poskytnutý úver (§7 ods. 1 a 2 Zák. č. 129/2010 Z.z.) Súd však považuje za preukázané, že právny predchodca žalobcu pred poskytnutím úveru si overil deklarovaný príjem žalovaného z databázy na internete. Súd dospel k názoru, že právny predchodca žalobcu s odbornou starostlivosťou posúdil schopnosť žalovaného splácať poskytnutý úver a na základe poskytnutých údajov, poskytol žalovanému predmetné úvery. 41. Žalovaný v priebehu súdneho konania začal uplatnenú pohľadávku splácať, celkovo uhradil žalobcovi sumu 2.590,- eur (priznané žalobcom). Touto sumou žalovaný podľa vyjadrenia žalobcu uhradil žalovanú istinu vo výške 1.762,12 eur a časť úrokov. Na základe toho žalobca doručil súdu dňa 28.03.2025 čiastočné späťvzatie žaloby (č.l. 90), kde žiadal konanie v časti o zaplatenie 1.762,12 eur a v časti úrokov zastaviť. Vzhľadom na dispozičný úkon žalobcu, ktorým zobral žalobu v časti sumy 1.762,12 eur späť, súd postupoval podľa § 145 ods. 2 CSP a konanie v tejto časti zastavil. 42. Po čiastočnom späťvzatí žaloby, žalobca uplatňoval proti žalovanému sumu 1.326,05 eur, ktorú tvorí riadny (27,48 %) ročný úrok z omeškania vo výške 970,15 eur a úrok z omeškania (5% ročne) v celkovej sume 355,90 eur. 43. Riadny úrok z úveru predstavuje odplatu pre veriteľa za užívanie istiny úveru dlžníkom po dojednanú dobu. Využitím práva predčasného zosplatnenia úveru zo strany veriteľa dochádza k zmene obsahu záväzku, dlžník - spotrebiteľ stráca výhodu splátok a poskytnuté prostriedky už nemá právo užívať po dobu pôvodne dohodnutú, ale musí ich okamžite vrátiť veriteľovi, čím sa dlžník dostáva do omeškania a je povinný platiť veriteľovi namiesto úrokov z úveru, úroky z omeškania z dlžnej sumy úveru. Právo na riadny úrok z úveru má žalobca do zosplatnenia istiny úveru, t.j. do 26.7.2020 a následne má žalobca ako veriteľ právo už iba na úrok z omeškania. Krajský súd v Prešove už v rozsudku sp. zn. 6Co 190/2014 zo dňa 30.6.2015 uzavrel, že ak v dôsledku predčasného zosplatnenia úveru nastane stav, kedy spotrebiteľ už nemá právny titul mať peňažné prostriedky u seba a tieto užívať, niet dôvodu na to, aby veriteľ inkasoval úroky, ktoré by mu patrili výhradne za stavu oprávnenej držby prostriedkov spotrebiteľom. Rovnako Ústavný súd SR v uznesení sp. zn. IV. ÚS 476/2012-14 zo dňa 18.9.2012 vyhodnotil v obdobnej posudzovanej veci ako ústavne konformný taký výklad príslušných právnych predpisov v rozhodnutiach okresného a krajského súdu, v zmysle ktorého v prípade, že veriteľ pristúpi k tzv. zosplatneniu úveru, nastupuje režim platenia úrokov z omeškania a nie už úrokov z úveru, a teda veriteľ má právo na riadne úroky z úveru len do zosplatnenia úveru. 44. Žalobca vyčíslil pohľadávku za zmluvný 27,47 % úrok za obdobie od 27.6.2020 do 25.09.2024 celkovo na sumu 1.798,03 eur (č.l. 114 strana 2). Tento zmluvný úrok patrí veriteľovi, teda žalobcovi za</w:t>
      </w:r>
    </w:p>
    <w:p>
      <w:r>
        <w:t>obdobie trvania úverovej zmluvy. V prípade vyhlásenia predčasnej splatnosti úveru veriteľovi náleží úrok z istiny vo výške, akú by pri riadnom plnení povinností dlžník zaplatil ako cenu peňazí (viď uznesenie Najvyššieho súdu Slovenskej republiky pod sp. zn. 5Cdo/42/2020 zo dňa 16.06.2020). Táto úverová zmluva bola uzatvorená 26.10.2019 a zanikla oznámením o vyhlásení mimoriadnej splatnosti dňa 26.06.2020 (č.l. 25 strana 2). Po tomto dátume, t.j. od 27.6.2020 úverová zmluva zanikla a žalobca nemá nárok na zmluvný úrok. Z toho dôvodu žalobca nemá nárok na pohľadávku týkajúcu sa zmluvného úroku vo výške 1.798,03 eur, ktorú uplatňoval ešte po čiastočnom späťvzatí žaloby, ale len na pohľadávku z úroku z omeškania. 45. Na základe uvedeného úhradou sumy 2.590,- eur žalovaný uhradil žalobcovi istinu 1.762,12 eur a úrok z omeškania vyčíslený v sume 327,15 eur a 28,75 eur. Takže oprávnená pohľadávka žalobcu je uhradená v celom rozsahu (1.762,12 eur + 327,15 eur + 28,75 eur = 2.118,02 eur) a žalovaný uhradil žalobcovi aj sumu naviac 471,98 eur (2.590 eur – 2.118,02 eur). Z uvedeného dôvodu súd žalobu o úhradu úrokov 1.798,03 eur a 327,15 eur + 28,75 eur (t.j. vo zvyšku po čiastočnom späťvzatí) zamietol ako nedôvodnú. 46. Podľa § 255 ods. 1, 2 C.s.p., súd prizná strane náhradu trov konania podľa pomeru jej úspechu vo veci. Ak mala strana vo veci úspech len čiastočný, súd náhradu trov konania pomerne rozdelí, prípadne vysloví, že žiadna zo strán nemá na náhradu trov konania právo. 47.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48. O trovách konania súd rozhodol v zmysle § 255 ods. 1 C.s.p. a žalobcovi podľa pomeru jeho úspechu vo veci priznal nárok na náhradu trov konania v rozsahu 14 %, nakoľko žalobca bol v konaní úspešný len čiastočne. Žalobca bol v konaní úspešný v sume 1.762,12 eur (dôvodne podaná žaloba, v tejto častí zobratá späť z dôvodu uhradenia pohľadávky na základe jej uhradenia) čo predstavuje 57 %, a neúspešný bol v sume 1.326,05 eur (uplatňovaná pohľadávka po čiastočnom späťvzatí), čo predstavuje 43 %. Čistý úspech žalobcu je teda 14 % (57 % - 43 %). O výške náhrady trov konania rozhodne po právoplatnosti tohto rozhodnutia súdny úradník samostatným uznesením. 49. Z uvedených dôvodov rozhodol súd tak, ako je uvedené vo výrokovej časti tohto rozsudku. Poučenie: Proti rozsudku je prípustné odvolanie v lehote 15 dní od doručenia rozsudku na Okresný súd Senica,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Exekúciu vykoná exekútor, ktorého na vykonanie exekúcie poverí súd.</w:t>
      </w:r>
    </w:p>
    <w:p/>
    <w:p>
      <w:r>
        <w:t>Zdroj: KAUZIS.SK – https://www.kauzis.sk/judikatura/r/ECLI:SK:OSSE:2025:2723200048.6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