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6C/14/2024 z 25. 7. 2024</w:t>
      </w:r>
    </w:p>
    <w:p>
      <w:r>
        <w:t>Rozsudok Okresného súdu Stará Ľubovňa z 25. júla 2024, sp. zn. 6C/14/2024, ECLI:SK:OSSL:2024:8524200281.2</w:t>
      </w:r>
    </w:p>
    <w:p>
      <w:r>
        <w:t>Súd: Okresný súd Stará Ľubovňa</w:t>
      </w:r>
    </w:p>
    <w:p>
      <w:r>
        <w:t>Spisová značka: 6C/14/2024</w:t>
      </w:r>
    </w:p>
    <w:p>
      <w:r>
        <w:t>ECLI: ECLI:SK:OSSL:2024:8524200281.2</w:t>
      </w:r>
    </w:p>
    <w:p>
      <w:r>
        <w:t>Dátum vydania: 25. 7. 2024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6C/14/2024 8524200281 25. 07. 2024 JUDr. Miriam Szárazová ECLI:SK:OSSL:2024:8524200281.2</w:t>
      </w:r>
    </w:p>
    <w:p>
      <w:r>
        <w:t>ROZSUDOK V MENE SLOVENSKEJ REPUBLIKY Okresný súd Stará Ľubovňa v spore žalobcu: A. B. A., nar. X.X.XXXX, bytom XXX XX C. D. XXX, právne zastúpený: JUDr. Patrik Kovalčík, advokát, Advokátska kancelária so sídlom Nám. sv. Mikuláša 20, 064 01 Stará Ľubovňa, IČO: 42 234 255, proti žalovanému: E. F. A., G. H., nar. XX.X.XXXX, bytom XXX XX C. D. XXX, v konaní o zrušenie bezpodielového spoluvlastníctva manželov za trvania manželstva, takto rozhodol: I. Súd bezpodielové spoluvlastníctvo manželov A. B. A., nar. XX.XX.XXXX a E. F. A., G. H., nar. XX.XX.XXXX, ktoré vzniklo uzavretím manželstva dňa 07.07.2018, zapísané v knihe manželstiev Matričného úradu Nová Ľubovňa vo zväzku 7, ročník 2018, na strane 44, pod por. č. 24 z r u š u j e. II. Náhradu trov konania stranám</w:t>
      </w:r>
    </w:p>
    <w:p>
      <w:r>
        <w:t>n e p r i z n á v a. odôvodnenie:</w:t>
      </w:r>
    </w:p>
    <w:p>
      <w:r>
        <w:t>1. Žalobca sa podanou žalobou domáhal, aby súd zrušil bezpodielové spoluvlastníctvo manželov strán sporu a o trovách konania rozhodol tak, že žiadnemu z účastníkov nepriznáva náhradu trov konania, z dôvodu vykonávania podnikateľskej činnosti jeho manželky - žalovanej. 2. Podľa § 221 písm. a) CSP písomné vyhotovenie rozsudku nemusí obsahovať odôvodnenie, ak je na pojednávaní vyhlásený rozsudok za prítomnosti všetkých strán alebo ich zástupcov, ktorí sa vzdajú odvolania. 3. V nadväznosti na to, že sa strany sporu vzdali práva podať voči tomuto rozsudku odvolanie do zápisnice na pojednávaní konanom dňa 25.7.2024 súd vyhotovil rozsudok skrátený bez podrobného odôvodnenia. Poučenie: Proti tomuto rozsudku nie je možné podať odvolanie (§ 221 písm. a/, § 368 CSP).</w:t>
      </w:r>
    </w:p>
    <w:p/>
    <w:p>
      <w:r>
        <w:t>Zdroj: KAUZIS.SK – https://www.kauzis.sk/judikatura/r/ECLI:SK:OSSL:2024:8524200281.2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