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2P/43/2024 z 2. 5. 2024</w:t>
      </w:r>
    </w:p>
    <w:p>
      <w:r>
        <w:t>Uznesenie Okresného súdu Stará Ľubovňa z 2. mája 2024, sp. zn. 2P/43/2024, ECLI:SK:OSSL:2024:8524200566.2</w:t>
      </w:r>
    </w:p>
    <w:p>
      <w:r>
        <w:t>Súd: Okresný súd Stará Ľubovňa</w:t>
      </w:r>
    </w:p>
    <w:p>
      <w:r>
        <w:t>Spisová značka: 2P/43/2024</w:t>
      </w:r>
    </w:p>
    <w:p>
      <w:r>
        <w:t>ECLI: ECLI:SK:OSSL:2024:8524200566.2</w:t>
      </w:r>
    </w:p>
    <w:p>
      <w:r>
        <w:t>Dátum vydania: 2. 5.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2P/43/2024 8524200566 02. 05. 2024 Mgr. Danka Majdáková ECLI:SK:OSSL:2024:8524200566.2</w:t>
      </w:r>
    </w:p>
    <w:p>
      <w:r>
        <w:t>Uznesenie Okresný súd Stará Ľubovňa v rodinnoprávnej veci starostlivosti súdu o maloleté dieťa: A. B., nar. XX.XX.XXXX, trvale bytom A. C. D. XX, XXX XX A. C., zastúpené kolíznym opatrovníkom Obcou Vyšné Ružbachy, dieťa rodičov - matka: E. B., nar. XX.XX.XXXX, trvale bytom A. C. D. XX, XXX XX A. C., otec: F. B., nar. XX.XX.XXXX, trvale bytom A. C. D. XX, XXX XX A. C., o návrhu Úradu práce, sociálnych vecí a rodiny Stará Ľubovňa, odbor sociálnych vecí a rodiny, Farbiarska 57, Stará Ľubovňa, v konaní o nariadenie neodkladného opatrenia, takto rozhodol: I. Súd nariaďuje neodkladné opatrenie v tomto znení: „ N a r i a ď u j e s a rodičom E. B., nar. XX.XX.XXXX a F. B., nar. XX.XX.XXXX, odovzdať mal. A. B., nar. XX.XX.XXXX do starostlivosti Diagnostického centra Lietavská Lúčka, so sídlom Skalka 36, 013 11 Lietavská Lúčka na obdobie troch mesiacov od odovzdania dieťaťa do zariadenia na výkon rozhodnutia súdu“. II. Trvanie neodkladného opatrenia je časovo o b m e dz e n é na dobu troch mesiacov od umiestnenia maloletého dieťaťa do zariadenia na výkon rozhodnutia súdu, najdlhšie na dobu šesť mesiacov od právoplatnosti tohto uznesenia. III. Súd u k l a d á Úradu práce, sociálnych vecí a rodiny Stará Ľubovňa zabezpečiť okamžité umiestnenie maloletého dieťaťa, A. B., nar. XX.XX.XXXX do Diagnostického centra Lietavská Lúčka, so sídlom Skalka 36, 013 11 Lietavská Lúčka. IV. Žiaden z účastníkov n e m á</w:t>
      </w:r>
    </w:p>
    <w:p>
      <w:r>
        <w:t>nárok</w:t>
      </w:r>
    </w:p>
    <w:p>
      <w:r>
        <w:t>na náhradu trov konania.</w:t>
      </w:r>
    </w:p>
    <w:p>
      <w:r>
        <w:t>odôvodnenie: 1. Úrad práce, sociálnych vecí a rodiny v Starej Ľubovni (ďalej len navrhovateľ), podal na tunajší súd návrh na nariadenie neodkladného opatrenia, ktorým žiadal, aby súd nariadil rodičom odovzdať mal. dieťa do starostlivosti Diagnostického centra Lietavská Lúčka. Návrh odôvodnil tým, že mal. A. pochádza z manželského zväzku F. B. a E. B., z manželstva pochádzajú ešte ďalšie dve mladšie mal. deti - G. a F.. Na úseku sociálnej kurately vedie Úrad práce, sociálnych vecí a rodiny Stará Ľubovňa spisovú dokumentáciu mal. A. B. od 25.3.2024, kedy matka E. B. úrad informovala, že spolu s manželom nezvládajú výchovu a starostlivosť o ich mal. dcéru A. z dôvodu, že dcéra A. neustále plánuje úteky a uteká z domu, odmieta chodiť do školy, máva záchvaty zlosti, pri ktorých fyzicky atakuje svoju matku, alebo si búcha hlavu o stenu, vymýšľa si rôzne choroby, len aby mohla byť hospitalizovaná. Často jej ale nič nie je, čo rodine potvrdil ošetrujúci lekár. Fyzicky napadla svoju mladšiu sestru F., ktorá sa jej bojí. Blízki príbuzní sú z nepredvídateľného správania maloletej vyčerpaní. Matka vyjadrila obavu nielen o dcéru, ale aj o ostatných členov rodiny z dôvodu fyzických útokov mal. A.. Mal. A. B. navštevuje prvý ročník Odborného učilišťa sv. Klementa Hofbauera, Kláštorná 2, Podolínec, učebného odboru obchodná prevádzka – práca pri príprave jedál. Škola vo svojej správe zo dňa 11.04.2024 uviedla, že žiačka na Odborné učilište prestúpila 01.02.2024 zo Strednej odbornej školy sv. Klementa Hofbauera v Podolínci</w:t>
      </w:r>
    </w:p>
    <w:p>
      <w:r>
        <w:t>na základe žiadosti rodičov. Prišla do nového kolektívu a jej adaptácia nie je primeraná. Nerada chodí do školy, so spolužiakmi nekomunikuje, vyhľadáva samotu alebo sa zdržiava pri učiteľoch a majsterke. Stalo sa, že sa zamkla na záchode (dôvod neuviedla ani po nasledujúcich rozhovoroch) a odmietala otvoriť dvere, následne ustúpila a dvere otvorila. A. chce byť dominantná, chce rozkazovať. Ak sa jej spolužiaci nepodradia obviňuje ich, že jej ubližujú. Na výchovno-vzdelávacom procese je pokojná, reaguje na otázky, vie reprodukovať učivo. Pracuje samostatne, rešpektuje pokyny učiteľov a majsterky. Na vyučovanie sa pripravuje, je tichý pozorovateľ. Rodičia sa zaujímajú o dochádzku, prospech, výchovné opatrenia a správanie svojej dcéry. Od 01.04.2024 je A. na základe žiadosti rodičov a rozhodnutia riaditeľa školy vzdelávaná podľa individuálneho učebného plánu. Mal. A. je pod psychologickým vedením H. I., ktorá pôsobí v kúpeľoch Vyšné Ružbachy, navštevuje hypoterapiu (cvičenie na koníkoch) v Starej Ľubovni. Otec maloletej na osobnom pohovore dňa 02.04.2024 uviedol, že u nich doma je to ako vo väzení, všetko je pozamykané aj okná, kvôli A. útekom. Na rodinné výlety rodina nechodí nakoľko A. nikde dlho nevydrží a pýta sa domov, vtedy celá rodina musí odísť a vrátiť sa inak by dostala záchvat. Maloletá A. je od februára 2021 v starostlivosti pedopsychiatra. Dňa 09.02.2024 utiekla z domu a bola privezená RZP na detské psychiatrické oddelenie do Popradskej nemocnice, lebo bola nájdená 12 km od miesta bydliska. Ležala vedľa cesty, bola pri vedomí, dezorientovaná, nekomunikovala, jej ošetrujúca lekárka MUDr. Magdaléna Fulopová diagnostikovala inú zmiešanú poruchu správania a emotivity, inú vývinovú poruchu reči a jazyka. Pri nasledujúcej kontrole aj zmiešanú poruchu školských zručností. Aktuálne je v disperzári MUDr. Adriany Mudrákovej vo Svite. Lekárka jej nastavila antidepresívnu liečbu. Maloletá bola opakovane hospitalizovaná na rôznych detských psychiatrických oddeleniach a opakovane na detskom psychiatrickom oddelení v Detskej psychiatrickej liečebni n. o. Hraň. Na odporúčanie pedopsychiatričky MUDr. Fulopovej bola od 19.07.2021 do 22.12.2021 prijatá v Detskej psychiatrickej liečebni, n. o. Hraň pre vystupňované ťažkosti v správaní a nezvládanie dieťaťa v domácom prostredí, úteky z domu, sklon k skratovým impulzívnym reakciám, konflikty so súrodencami a matkou, vzdorovitosť, hypobúlia a zanedbávanie školských povinnosti. V rámci hospitalizácie boli realizované rodinné terapie s cieľom zlepšenia rodinných vzťahov, osvojenia si vhodnejších stratégii riešenia kritických situácií, podpory pri vzájomnej komunikácii a vyjadrovaní svojich predstáv, názorov a pocitov. V apríli 2022 bola maloletá privezená rýchlou zdravotnou pomocou na pedopsychiatrické oddelenie v Prešove po afektívnom rapte – agresívne správanie. Maloletá A. bola opakovane na základe odporúčania MUDr. Fulopovej prijatá od 08.08.2022 do 13.02.2023 do Detskej psychiatrickej liečebni, n. o. Hraň. Stav maloletej sa v ambulantných podmienkach zhoršoval, bez príčiny vulgárna, podráždená, agresívna, opakovane uteká z domu, fyzicky útočila na rodinných príslušníkov, po vystupňovanom rapte cestou rýchlej zdravotnej pomoci hospitalizovaná na Oddelení detskej psychiatrie v Prešove. Dňa 23.08.2023 bola hospitalizovaná na oddelení detskej psychiatrie v Prešove. Do nemocnice bola dovezená RZP v sprievode matky, ktorá udávala zhoršený stav, dieťa agresívne, má výbuchy zlosti, všetko musí byť podľa nej, uteká z domu, nechce chodiť do školy, vymýšľa si choroby, vulgárne sa vyjadruje, matka pri príjme uviedla, že sa dcéry bojí, lebo svoju zlosť si vybíja na nej. Odtiaľ bola dňa 04.09.2023 preložená do Detskej psychiatrickej liečebne, n. o. Hraň pre dekompenzáciu psychického stavu. V ambulantných podmienkach zhoršenie stavu, bez príčiny vulgárna, podráždená, agresívna, najmä verbálne. Z liečebne bola maloletá A. prepustená dňa 31.01.2024. V písomnej správe z Liečebne n. o. Hraň zo dňa 10.04.2024 sa uvádza, že posledná hospitalizácia maloletej A. B. prebehla od 04.09.2023 do 31.01.2024. Dôvodom hospitalizácie boli poruchy správania, v domácom prostredí bez príčiny vulgárna, podráždená, agresívna, opakovane utekala z domu, fyzicky útočila na rodinných príslušníkov. Adaptácia v liečebni bola postupná, bez výraznejších ťažkostí, prostredie aj personál jej boli známe. A. sa v priebehu hospitalizácie nedokázala integrovať do kolektívu, nadväzovanie interpersonálnych vzťahov bolo problematické, A. chce v kolektíve dominovať, určovať priebeh situácie, nekooperuje s ostatnými, snaží sa vyhýbať spoločným aktivitám (skupinovej psychoterapii, skupinovým cvičeniam, spoločnému pobytu vonku). V priebehu hospitalizácie, tak ako aj pri predchádzajúcich pobytoch bolo výrazným problémom vzdelávanie a návšteva klubu, A. sa tomuto často snažila vyhýbať, pri tlaku bola aktívne negativistická, niekedy sa krátko po odchode do školy vrátila. Vzhľadom ku svojim osobnostným rysom nie je schopná vytvárať kvalitné interpersonálne vzťahy a interakcie s okolím a to ani s najbližšími rodinnými príslušníkmi, ani s rovesníkmi. Nemá reálne ciele a plány do budúcna. Rodičia nezvládajú výchovu svojej maloletej dcéry, pozorujú u nej zhoršujúcu sa tendenciu negatívnych prejavov v jej správaní a prejavoch. V starostlivosti o maloletú u nich prevláda obava, že v domácom prostredí nie sú schopní zvládnuť starostlivosť o dcéru s problémovým správaním. Na základe vyššie uvedených skutočností zaslal dňa 08.04.2024 úrad žiadosť o prijatie maloletej do Diagnostického centra, Skalka 36, 013 11 Lietavská Lúčka za účelom zabezpečenia odbornej diagnostiky. Zariadenie v písomnej odpovedi uvádza, že mal. dieťa na základe súdneho rozhodnutia príjme. Predpokladaný nástup do zariadenia</w:t>
      </w:r>
    </w:p>
    <w:p>
      <w:r>
        <w:t>je možný najskôr dňa 09.05.2024. V závere navrhovateľ zdôrazňuje, že vzhľadom na to, že mal. A. neskorigovala svoje správanie aj napriek nastavenej liečbe a opakovaným hospitalizáciám a na to, že v danej rodine je momentálne vyčerpaný potenciál na zvládanie správania dospievajúcej A., preto dospel k záveru, že maloleté dieťa sa ocitlo v takej situácii, ktorá ohrozuje jeho psychický, fyzický a sociálny vývin, a v záujme dieťaťa je potrebné umiestniť ho do starostlivosti zariadenia, ktoré plní úlohu odbornej diagnostiky najdlhšie na obdobie troch mesiacov. Zároveň navrhovateľ požiadal súd, aby ho nezaväzoval k povinnosti podávať návrh vo veci samej vo vzťahu k tomuto zariadeniu a to z dôvodu, že diagnostické centrum po základnej diagnostike, ktorá trvá maximálne tri mesiace, navrhne ďalšie odporúčanie pre prácu s dieťaťom. Z doručenej záverečnej diagnostickej správy bude vyplývať, či bude potrebné prijímať aj iné opatrenia SPODaSK. Navrhovateľ k návrhu pripojil rodný list dieťaťa, emailovú komunikáciu so zariadením Podnet – matky, Úradný záznam – pohovor s rodičmi, lekárske správy, záznam o sociálnom šetrení, správy Detskej psychiatrickej liečebne, n.o. Hraň, školy. 2. Uznesením sp. zn. 2P/43/2024 zo dňa 02.05.2024 súd ustanovil mal. dieťaťu kolízneho opatrovníka a to Obec Vyšné Ružbachy. 3. Podľa § 360 ods. 1 zák. č. 161/2015 Z.z. Civilný mimosporový poriadok (ďalej len C.m.p.) neodkladné opatrenie možno nariadiť aj bez návrhu v konaniach, ktoré možno začať aj bez návrhu. 4. Podľa § 360 ods. 2 C.m.p. ak súd nariadi neodkladné opatrenie bez návrhu pred začatím konania vo veci samej, začne konanie vo veci samej alebo poučí účastníkov o možnosti podať návrh na začatie konania vo veci samej. 5. Podľa § 367 ods. 1 C.m.p. neodkladným opatrením môže súd nariadiť, aby ten, kto má maloletého pri sebe, maloletého dočasne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Podľa § 367 ods. 3 C.m.p. o návrhu na nariadenie neodkladného opatrenia rozhodne súd najneskôr do siedmich dní od doručenia návrhu. V tejto lehote súd uznesenie vyhotoví. 8. Podľa § 367 ods. 4 C.m.p. uznesenie o nariadení neodkladného opatrenia je vykonateľné vyhlásením; ak sa nevyhlasuje, je vykonateľné, len čo bolo vyhotovené. 9.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10. Podľa § 2 ods. 1 C.m.p. na konanie podľa tohto zákona sa použijú ustanovenia Civilného sporového poriadku, pokiaľ tento zákon neustanovuje inak. 11. Podľa § 324 ods. 1 zákona č. 160/12015 Z.z. Civilný sporový poriadok (ďalej len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vykonala, niečoho sa zdržala alebo niečo znášala.</w:t>
      </w:r>
    </w:p>
    <w:p>
      <w:r>
        <w:t>d) niečo</w:t>
      </w:r>
    </w:p>
    <w:p>
      <w:r>
        <w:t>15. Podľa § 329 ods. 1 C.s.p. súd môže rozhodnúť o návrhu na nariadenie neodkladného opatrenia aj bez výsluchu a vyjadrenia strán a bez nariadenia pojednávania. Ak rozhoduje odvolací súd o odvolaní</w:t>
      </w:r>
    </w:p>
    <w:p>
      <w:r>
        <w:t>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18. Podľa § 37 ods. 3 písm. a) Zákona o rodine (ďalej len „ZoR“) ak je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diagnostiky pobyt v zariadení, ktoré vykonáva odbornú diagnostiku, najdlhšie na šesť mesiacov. 19.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20.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21.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neodkladným opatrením a konečným rozhodnutím. Neodkladné opatrenie by nemohlo plniť funkciu okamžitej úpravy právnych pomerov účastníkov. 22.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23. Súd sa oboznámil s obsahom návrhu, listinnými dôkazmi doloženými navrhovateľom na základe čoho dospel k záveru, že sú splnené podmienky na nariadenie neodkladného opatrenia, neodkladné opatrenie podľa návrhu navrhovateľa je v záujme mal. A..</w:t>
      </w:r>
    </w:p>
    <w:p>
      <w:r>
        <w:t>24. Správanie maloletej A. je aktuálne nezvládnuteľné, maloletá neskorigovala svoje správanie aj napriek nastavenej liečbe a opakovaným hospitalizáciám. V rodine je momentálne vyčerpaný potenciál na zvládanie správania dospievajúcej A.. Rodičia výchovu mal. A. nezvládajú, pozorujú u nej zhoršujúcu tendenciu negatívnych prejavov v jej správaní a prejavoch. V starostlivosti rodičov o mal. A. prevláda obava, že v domácom prostredí nie sú schopní zvládnuť starostlivosť o dcéru s problémovým správaním. Tak ako navrhovateľ aj súd dospel k záveru, že maloleté dieťa sa ocitlo v takej situácii, ktorá ohrozuje jeho psychický, fyzický a sociálny vývin a preto je potrebné v záujme maloletého dieťaťa nariadiť výchovné opatrenie a umiestniť ho do zariadenia, ktoré plní úlohu odbornej diagnostiky. 25. Pobyt maloletej v diagnostickom centre súd časovo obmedzil najdlhšie na dobu troch mesiacov od jej umiestnenia v zariadení, pretože takéto časové rozpätie postačuje na základnú diagnostiku. Časové rozpätie pobytu maloletej v zariadení začne plynúť momentom jej umiestnenia v zariadení, nie momentom vykonateľností, nakoľko neodkladné opatrenie je vykonateľné vyhlásením, resp. jeho vyhotovením a do umiestnenia maloletej v zariadení môže uplynúť značné časové rozpätie. Cieľom bude zistiť príčiny, pre ktoré sa ocitlo v sociálnej kolízii ako aj faktory, pre ktoré nevie vzniknutú situáciu zvládať a riešiť samostatne kolízie. Diagnostika sa orientuje na osobnosť dieťaťa v jeho bio - psychosociálnej istote a zároveň na sociálne prostredie, ktorého je súčasťou. 26. Druhým výrokom súd v súlade s § 367 ods. 2 C.m.p. trvanie neodkladného opatrenia časovo obmedzil na dobu troch mesiacov od umiestnenia maloletej A. v zariadení na výkon rozhodnutia súdu, najdlhšie na dobu šesť mesiacov od právoplatnosti tohto rozhodnutia. Ak by maloleté dieťa bolo do zriadenia na výkon rozhodnutia súdu umiestnené neskôr ( ako napr. po troch mesiacoch od nadobudnutia právoplatnosti tohto uznesenia), časové trvanie neodkladného opatrenia zaniká bez ohľadu na dĺžku pobytu maloletej v zariadení na výkon rozhodnutia súdu uplynutím 6 mesiacov od nadobudnutia právoplatnosti tohto uznesenia. 27. V súlade so znením § 30 zákona č. 305/2005 Z. z. o sociálnoprávnej ochrane detí a o sociálnej kuratele súd tretím výrokom uložil Úradu práce, sociálnych vecí a rodiny Stará Ľubovňa povinnosť zabezpečiť umiestnenie maloletého dieťaťa do starostlivosti určeného zariadenia na výkon rozhodnutia súdu. Súd poukazuje aj na tú skutočnosť, že navrhnuté vhodné zariadenie sa nachádza mimo miesta bydliska maloletého dieťaťa. 28. Nariadené neodkladné opatrenie je neodkladným opatrením pred začatím konania vo veci samej, avšak pobyt maloletej v Diagnostickom centre Lietavská Lúčka súd časovo obmedzil na obdobie najdlhšie troch mesiacov, v rámci ktorých diagnostické centrum zabezpečí základnú diagnostiku maloletej, keďže nariadeným neodkladným opatrením sa dosiahne trvala úprava pomerov maloletej, súd neuložil navrhovateľovi povinnosť podať návrh vo veci samej, t.j. návrh na uloženie výchovného opatrenia pobytovou formou na zabezpečenie odbornej diagnostiky maloletej. V závislosti od záverov diagnostickej správy diagnostického zariadenia, navrhovateľ zváži prípadné podanie nového návrhu pre nápravu správania u maloletej. 29.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https://www.kauzis.sk/judikatura/r/ECLI:SK:OSSL:2024:8524200566.2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