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4Ps/13/2024 z 4. 9. 2024</w:t>
      </w:r>
    </w:p>
    <w:p>
      <w:r>
        <w:t>Uznesenie Okresného súdu Stará Ľubovňa z 4. septembra 2024, sp. zn. 4Ps/13/2024, ECLI:SK:OSSL:2024:8524200717.3</w:t>
      </w:r>
    </w:p>
    <w:p>
      <w:r>
        <w:t>Súd: Okresný súd Stará Ľubovňa</w:t>
      </w:r>
    </w:p>
    <w:p>
      <w:r>
        <w:t>Spisová značka: 4Ps/13/2024</w:t>
      </w:r>
    </w:p>
    <w:p>
      <w:r>
        <w:t>ECLI: ECLI:SK:OSSL:2024:8524200717.3</w:t>
      </w:r>
    </w:p>
    <w:p>
      <w:r>
        <w:t>Dátum vydania: 4. 9. 2024</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4Ps/13/2024 8524200717 04. 09. 2024 JUDr. Jana Sroková ECLI:SK:OSSL:2024:8524200717.3</w:t>
      </w:r>
    </w:p>
    <w:p>
      <w:r>
        <w:t>Uznesenie Okresný súd Stará Ľubovňa v statusovej veci A. B., nar.XX.XX.XXXX, trvale bytom C. D. XXXX/X, XXX XX E. F., zast. procesným opatrovníkom Mgr. Ľudmilou Kirschnerovou, vyššou súdnou úradníčkou Okresného súdu Stará Ľubovňa na návrh navrhovateľky A. G., nar. XX.XX.XXXX, práv. zást. JUDr. Rastislavom Stašákom, advokátom Advokátskej kancelárie so sídlom 17. novembra 14, 064 01 Stará Ľubovňa, v konaní o obmedzenie spôsobilosti na právne úkony, takto rozhodol: I. Súd konanie z a s t a v u j e. II. Žiaden z účastníkov nemá nárok na náhradu trov konania. odôvodnenie: 1. Navrhovateľka podala na tunajší súd prostredníctvom práv. zástupcu návrh na obmedzenie spôsobilosti na právne úkony u svojho brata A. B., nar. XX.XX.XXXX. 2. Ešte pred doručením spisu znalcovi, navrhovateľka prostredníctvom právneho zástupcu vzala dňa 21.08.2024 predmetný návrh v celom rozsahu späť, a to z dôvodu úmrtia osoby o spôsobilosti ktorej sa koná a žiadala, aby súd konanie zastavil. 3. Podľa § 29 ods. 1 Civilného mimosporového poriadku (ďalej len ,,CMP“), navrhovateľ môže počas konania zobrať návrh na začatie konania späť, a to celkom alebo sčasti. Ak je návrh vzatý späť celkom, súd konanie zastaví. Ak je návrh vzatý späť sčasti, súd konanie v tejto časti zastaví. 4. Podľa § 52 CMP, žiaden z účastníkov nemá nárok na náhradu trov konania, ak tento zákon neustanovuje inak. 5. S poukazom na cit. zák. ustanovenia a horeuvedené skutočnosti súd predmetné konanie zastavil. 6. O trovách konania súd rozhodol podľa § 52 C.m.p. tak, že žiaden z účastníkov nemá nárok na náhradu trov konania. Poučenie: Proti tomuto uzneseniu je prípustné odvolanie, ktoré sa podáva do 15 dňa odo dňa jeho doručenia na súde, proti rozhodnutiu ktorého odvolanie smeruje.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https://www.kauzis.sk/judikatura/r/ECLI:SK:OSSL:2024:8524200717.3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