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4Ps/14/2024 z 2. 9. 2024</w:t>
      </w:r>
    </w:p>
    <w:p>
      <w:r>
        <w:t>Uznesenie Okresného súdu Stará Ľubovňa z 2. septembra 2024, sp. zn. 4Ps/14/2024, ECLI:SK:OSSL:2024:8524200725.2</w:t>
      </w:r>
    </w:p>
    <w:p>
      <w:r>
        <w:t>Súd: Okresný súd Stará Ľubovňa</w:t>
      </w:r>
    </w:p>
    <w:p>
      <w:r>
        <w:t>Spisová značka: 4Ps/14/2024</w:t>
      </w:r>
    </w:p>
    <w:p>
      <w:r>
        <w:t>ECLI: ECLI:SK:OSSL:2024:8524200725.2</w:t>
      </w:r>
    </w:p>
    <w:p>
      <w:r>
        <w:t>Dátum vydania: 2. 9.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4Ps/14/2024 8524200725 02. 09. 2024 JUDr. Jana Sroková ECLI:SK:OSSL:2024:8524200725.2</w:t>
      </w:r>
    </w:p>
    <w:p>
      <w:r>
        <w:t>Uznesenie Okresný súd Stará Ľubovňa v statusovej veci nesvojpráv. A. B., nar. XX.XX.XXXX, trvale bytom C. XXX/ X, XXX XX D., t.č. Domov sociálnych služieb - Dom Charitas sv. Jána Almužníka, Nová Ľubovňa 755, 065 11 Nová Ľubovňa, o návrhu opatrovníka A. A. B., nar. XX.XX.XXXX, trvale bytom E. XXX/XX, XXX XX D., za účasti prokurátora Okresnej prokuratúry v Starej Ľubovni, Obrancov mieru 18, 064 01 Stará Ľubovňa, v konaní o schválenie právneho úkonu za nesvojprávnu, takto rozhodol: I. Súd konanie z a s t a v u j e. II. Žiaden z účastníkov n e m á n á r o k na náhradu trov tohto konania. odôvodnenie: 1. Navrhovateľ podal dňa 17.06.2024 na tunajší súd návrh na začatie konania o schválenie právneho úkonu za nesvojprávnu A. B., nar. XX.XX.XXXX. 2. K návrhu doložil navrhovateľ listinné dôkazy a to: Uznesenie Okresného súdu Stará Ľubovňa zo dňa 07.03.2019, kópiu dokladu totožnosti jeho sestry A. B., správu z psychiatrického vyšetrenia zo dňa 28.07.2006, Výpis z Katastra nehnuteľností a kúpnu zmluvu zo dňa 07.06.2024. 3. Dňa 20.08.2024 navrhovateľ pri informatívnom výsluchu uviedol, že na podanom návrhu už naďalej netrvá, berie ho v celom rozsahu späť a týmto požaduje konanie o schválenie právneho úkonu za nesvojprávnu sestru A. B. zastaviť.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Vzhľadom na citovanú právnu úpravu a skutočnosť, že navrhovateľ vzal svoj návrh späť v celom rozsahu ešte pred začatím pojednávania a v konaní nie je potrebné pokračovať, súd konanie zastavil. 8. O trovách súd rozhodol podľa § 52 CMP tak, že nárok na náhradu trov konania účastníkom nepriznal.</w:t>
      </w:r>
    </w:p>
    <w:p>
      <w:r>
        <w:t>Poučenie: 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https://www.kauzis.sk/judikatura/r/ECLI:SK:OSSL:2024:8524200725.2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