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2Ps/22/2024 z 27. 11. 2024</w:t>
      </w:r>
    </w:p>
    <w:p>
      <w:r>
        <w:t>Uznesenie Okresného súdu Stará Ľubovňa z 27. novembra 2024, sp. zn. 2Ps/22/2024, ECLI:SK:OSSL:2024:8524201075.2</w:t>
      </w:r>
    </w:p>
    <w:p>
      <w:r>
        <w:t>Súd: Okresný súd Stará Ľubovňa</w:t>
      </w:r>
    </w:p>
    <w:p>
      <w:r>
        <w:t>Spisová značka: 2Ps/22/2024</w:t>
      </w:r>
    </w:p>
    <w:p>
      <w:r>
        <w:t>ECLI: ECLI:SK:OSSL:2024:8524201075.2</w:t>
      </w:r>
    </w:p>
    <w:p>
      <w:r>
        <w:t>Dátum vydania: 27. 11.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2Ps/22/2024 8524201075 27. 11. 2024 Mgr. Danka Majdáková ECLI:SK:OSSL:2024:8524201075.2</w:t>
      </w:r>
    </w:p>
    <w:p>
      <w:r>
        <w:t>Uznesenie Okresný súd Stará Ľubovňa v statusovej veci osoby pozbavenej spôsobilosti na právne úkony: A. B., nar. XX.XX.XXXX, trvale bytom C. D. D. E. F., F. G. XX, XXX XX H. F., zastúpený: 1/ procesným opatrovníkom pre toto konanie: Mgr. Annamária Grechová, vyšší súdny úradník Okresného súdu Stará Ľubovňa, 2/ opatrovníkom: Domov sociálnych služieb v Legnave, Legnava č. 72, 065 46 Malý Lipník, za účastí kolízneho opatrovníka: I. H. J., nar. XX.XX.XXXX, trvale bytom F. XX, XXX XX H. F. starosta obce Legnava, navrhovanej opatrovníčky: D. J., nar. XX.XX.XXXX, trvale bytom K. XXX o návrhu navrhovateľa: Domov sociálnych služieb v Legnave, Legnava č. 72, 065 46 Malý Lipník, na zmenu opatrovníka, takto rozhodol: I. Súd o d v o l á v a z funkcie opatrovníka fyzickej osoby pozbavenej spôsobilosti na právne úkony A. B., nar. XX.XX.XXXX, trvale bytom C. D. D. E. F., F. G. XX, XXX XX H. F., Domov sociálnych služieb v Legnave so sídlom Legnava 72, 065 46 Malý Lipník. II. Súd u s t a n o v u j e za opatrovníka fyzickej osobe pozbavenej spôsobilosti na právne úkony A. B., nar. XX.XX.XXXX trvale bytom C. D. D. E. F., F. G. XX, XXX XX H. F., H. D. J., nar. XX.XX.XXXX, trvale bytom K. XXX. III. Súd vymedzuje rozsah práv a povinnosti opatrovníkovi H. D. J., tak že je oprávnená a povinná A. B., nar. XX.XX.XXXX spravovať majetok, opatrovať jeho veci, zastupovať ho pred úradmi a súdmi, preberať dôchodok a zastupovať ho v právnych záležitostiach s výnimkou zmlúv týkajúcich sa majetkových prevodov nehnuteľnosti na ktorý je potrebný súhlas súdu. IV. Žiaden z účastníkov n e m á</w:t>
      </w:r>
    </w:p>
    <w:p>
      <w:r>
        <w:t>n á r o k na náhradu trov konania. odôvodnenie:</w:t>
      </w:r>
    </w:p>
    <w:p>
      <w:r>
        <w:t>1. Opatrovník, Domov sociálnych služieb v Legnave (ďalej len navrhovateľ), podaným návrhom žiadal za opatrovníka A. B. ustanoviť jeho neter D. J.. Návrh odôvodnil tým, že A. B. je súdom ustanovený opatrovník a zároveň poskytovateľ sociálnej služby. Menovaný má rodinného príslušníka, ktorý je ochotný funkciu opatrovníka vykonávať v záujme nesvojprávneho. K návrhu pripojil písomný súhlas s ustanovením za opatrovníka p. D. J. zo dňa 03.09.2024. 2. Uznesením sp. zn. 2Ps/22/2024 zo dňa 18.10.2024 súd osobe pozbavenej spôsobilosti na právne úkony, A. B. ustanovil procesného opatrovníka pre toto konanie a to Mgr. Annamáriu Grechovú, vyššiu súdnu úradníčku tunajšieho súdu. 3. Súd poučil účastníkov konania o ich procesných právach a povinnostiach. 4. Pojednávania vytýčeného na deň 27.11.2024 sa nezúčastnil procesný a kolízny opatrovník u ktorých doručenie predvolania mal súd riadne a včas doručené. Procesný opatrovník svoju neúčasť ospravedlnil, kolízny opatrovník svoju neúčasť nijakým spôsobom neospravedlnili, preto súd v súlade s § 180 C.s.p. pojednával v ich neprítomností.</w:t>
      </w:r>
    </w:p>
    <w:p>
      <w:r>
        <w:t>5. Na pojednávaní dňa 27.11.2024 navrhovateľ na podanom návrhu trval uviedol, že navrhovaná opatrovníčka je neterou nesvojprávneho. DSS je jednak opatrovníkom nesvojprávneho jednak poskytovateľom služby, a keďže dochádza ku kolízii záujmov, bude vhodnejšie aby túto funkciu vykonával niekto z rodinných príslušníkov nesvojprávneho. 6. Navrhovaná opatrovníčka, D. J. s návrhom súhlasila a udelila súhlas na ustanovenie do funkcie opatrovníka nesvojprávnemu, uviedla, že je najbližšou príbuznou ktorá je ochotná a schopná túto funkciu vykonávať. Zdôraznila, že vie čo obnáša funkcia opatrovníka. 7. Súd vykonal dokazovanie výsluchom účastníkov konania, oboznámením sa s obsahom listinných dôkazov tvoriacich obsah spisu, ako aj s obsahom pripojeného spisu Okresného súdu Stará Ľubovňa sp. zn. 2Ps/45/2023 týkajúceho sa osoby pozbavenej spôsobilosti na právne úkony, A. B., na základe čoho ustálil tento skutkový stav: 8. A. B. bol rozsudkom Okresného súdu Spišská Nová Ves č.k. Nc 567/80-9 zo dňa 07.08.1980, ktorý nadobudol právoplatnosť dňa 19.09.1980, pozbavený spôsobilosti na právne úkony v celom rozsahu. Za jeho opatrovníka bol naposledy ustanovený Domov sociálnych služieb v Legnave uznesením Okresného súdu Stará Ľubovňa, sp. zn. P 7/83 zo dňa 28.01.1999, ktoré nadobudlo právoplatnosť dňa 28.01.1999. Uznesením sp. zn. 2Ps/45/2023 zo dňa 13.02.2024, ktoré nadobudlo právoplatnosť dňa 26.03.2024 mu za osobitného (kolízneho) opatrovníka bol ustanovený I. H. J., starosta obce Legnava. 9. Doterajší opatrovník, Domov sociálnych služieb v Legnave, požiadal o uvoľnenie z funkcie, z dôvodu, že opatrovancovi dlhodobo poskytujú sociálnu službu a dochádza ku kolízii ich vzájomných záujmov a skutočnosť, že o vykonávanie tejto funkcie prejavila záujem príbuzná. 10. Navrhovaný opatrovník, D. J., je neterou A. B., je jeho najbližšou príbuznou. Z miesta trvalého bydliska je hodnotená všeobecne, v priestupkovom konaní riešená nebola, taktiež doposiaľ nebola súdne trestaná. D. J. pred súdom udelila súhlas na ustanovenie do funkcie opatrovníka A. B.. Na základe takto zisteného skutkového stavu súd právne uzatvára: 11. Podľa § 26 zákona č. 40/1964 Zb. Občiansky zákonník v aktuálnom znení (ďalej len Obč. zák.) pokiaľ fyzické osoby nie sú spôsobilé na právne úkony, konajú za ne ich zákonní zástupcovia. 12. Podľa § 22 ods. 1 Obč. zák. zástupcom je ten, kto je oprávnený konať za iného v jeho mene. Zo zastúpenia vznikajú práva a povinnosti priamo zastúpenému. 13. Podľa § 22 ods. 2 Obč. zák. zastupovať iného nemôže ten, kto sám nie je spôsobilý na právny úkon, o ktorý ide, ani ten, záujmy ktorého sú v rozpore so záujmami zastúpeného. 14. Podľa § 27 ods. 2 Obč. zák. zákonným zástupcom fyzickej osoby, ktorú súd pozbavil spôsobilosti na právne úkony alebo ktorej spôsobilosť na právne úkony súd rozhodnutím obmedzil, je súdom ustanovený opatrovník. 15. Podľa § 28 Obč. zák. ak zákonní zástupcovia sú povinní aj spravovať majetok tých, ktorých zastupujú, a ak nejde o bežnú vec, je na nakladanie s majetkom potrebné schválenie súdu. 16. Podľa § 272 zákona č. 161/2015 Z.z. Civilný mimosporový poriadok (ďalej len C.m.p.) súd ustanoví opatrovníka fyzickej osobe, ak tak ustanovuje osobitný predpis. 17. Podľa § 275 C.m.p. súdom ustanovený opatrovník vykonáva svoje práva a povinnosti riadne a dbá na pokyny súdu. 18. Podľa § 276 C.m.p. súd odvolá opatrovníka z výkonu funkcie na jeho návrh. 19. Podľa § 277 ods. 1 C.m.p. súd dohliada na spôsob výkonu funkcie opatrovníka. 20. Podľa § 8 ods. 12 zákona č. 488/2008 o sociálnych službách v znení neskorších predpisov poskytovateľ sociálnej služby alebo zamestnanec poskytovateľa sociálnej služby nemôže byť ustanovený za opatrovníka prijímateľa sociálnej služby v zariadení, v ktorom prijímateľovi sociálnej služby poskytuje sociálnu službu. Obmedzenie podľa prvej vety neplatí, ak štatutárny orgán poskytovateľa sociálnej služby alebo zamestnanec poskytovateľa sociálnej služby je blízka osoba prijímateľa sociálnej služby. 21. Podľa § 110aoa prvá veta citovaného zákona ustanovenie § 8 ods. 10 sa nevzťahuje na poskytovateľa sociálnej služby alebo zamestnanca poskytovateľa sociálnej služby, ktorý bol ustanovený za opatrovníka pred 1. júlom 2021. Právne posúdenie vecí:</w:t>
      </w:r>
    </w:p>
    <w:p>
      <w:r>
        <w:t>22. V prejednávanej statusovej veci doterajší opatrovník, Domov sociálnych služieb v Legnave, podal návrh aby bol z funkcie odvolaný, preto ho súd v súlade s § 276 C.s.p. odvolal. Súčasne do tejto funkcie ustanovil D. J., ktorá je neterou teda najbližšou príbuznou osoby pozbavenej spôsobilosti na právne úkony, A. B.. Súd je presvedčený, že D. J., bude vykonávať funkciu opatrovníka v čo najlepšom záujme svojho uja A. B.. 23. Zároveň súd vymedzil rozsah práv a povinností opatrovníkovi, v rovnakom rozsahu ako boli vymedzené pôvodným rozhodnutím t.j. sp. zn. P 7/83 zo dňa 28.01.1999, ktoré nadobudlo právoplatnosť dňa 28.01.1999 doterajšiemu opatrovníkovi tak, že je oprávnený a povinný spravovať jeho majetok, opatrovať jeho veci, zastupovať ho pred úradmi a súdmi, preberať dôchodok a zastupovať ho v právnych záležitostiach s výnimkou zmlúv týkajúcich sa majetkových prevodov nehnuteľnosti na ktorý je potrebný súhlas súdu. 24. Súd súčasne upozorňuje opatrovníka, že je jeho povinnosťou vykonávať svoje práva a povinnosti riadne a dbať na pokyny súdu súčasne je povinný predkladať súdu dvakrát ročne správy o opatrovancovi a o nakladaní s jeho majetkom a po skončení funkcie predložiť súdu záverečný účet zo správy majetku opatrovanca. 25. O trovách konania súd rozhodol podľa § 52 C.m.p. podľa ktorého, žiaden z účastníkov nemá nárok na náhradu trov konania, ak tento zákon neustanovuje inak.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w:t>
      </w:r>
    </w:p>
    <w:p>
      <w:r>
        <w:t>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Opatrovník, procesný opatrovník a navrhovaný opatrovník sa vzali odvolania voči všetkým jeho výrokom, čo potvrdili svojím podpisom.</w:t>
      </w:r>
    </w:p>
    <w:p/>
    <w:p>
      <w:r>
        <w:t>Zdroj: KAUZIS.SK – https://www.kauzis.sk/judikatura/r/ECLI:SK:OSSL:2024:8524201075.2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