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6C/54/2024 z 24. 6. 2025</w:t>
      </w:r>
    </w:p>
    <w:p>
      <w:r>
        <w:t>Uznesenie Okresného súdu Stará Ľubovňa z 24. júna 2025, sp. zn. 6C/54/2024, ECLI:SK:OSSL:2025:8524201035.3</w:t>
      </w:r>
    </w:p>
    <w:p>
      <w:r>
        <w:t>Súd: Okresný súd Stará Ľubovňa</w:t>
      </w:r>
    </w:p>
    <w:p>
      <w:r>
        <w:t>Spisová značka: 6C/54/2024</w:t>
      </w:r>
    </w:p>
    <w:p>
      <w:r>
        <w:t>ECLI: ECLI:SK:OSSL:2025:8524201035.3</w:t>
      </w:r>
    </w:p>
    <w:p>
      <w:r>
        <w:t>Dátum vydania: 24. 6.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6C/54/2024 8524201035 24. 06. 2025 JUDr. Miriam Szárazová ECLI:SK:OSSL:2025:8524201035.3</w:t>
      </w:r>
    </w:p>
    <w:p>
      <w:r>
        <w:t>Uznesenie Okresný súd Stará Ľubovňa v spore žalobcu: A. B., C. B., nar. XX. XX. XXXX, bytom D. E. XXXX/XX, XXX XX F. G., právne zast.: Mgr. Michal Dlugolinský, advokát so sídlom Levočská 335/1, 064 01 Stará Ľubovňa, IČO: 55 425 071, proti žalovaným: 1. H. I., nar. XX. XX. XXXX, bytom J. XX/XXX, XXX XX F. G., 2. K. L. C., nar. XX. XX. XXXX, bytom M. G. XXX, XXX XX M. G., 3. N. N., nar. XX. XX. XXXX, bytom J. XXXX/XXX, XXX XX N. O., 4. H. P. Q., nar. XX. XX. XXXX, bytom R. XXX/XX, XXX XX F. G., 5. K. R. J., nar. XX. XX. XXXX, bytom M. G. XXX, XXX XX M. G. v konaní o zrušenie a vyporiadanie podielového spoluvlastníctva, takto rozhodol: I. Konanie voči žalovaným v 1., 2. a 4. rade z a s t a v u j e . II. Žiadnej zo strán sporu v časti, v ktorej bolo konanie zastavené náhradu trov konania n e p r i z n á v a . III. Schvaľuje zmier medzi žalobcom a žalovaným v 3. a 5. rade v nasledovnom znení: 1. Podielové vlastníctvo - žalobcu – A. B., C. B., nar. XX.XX.XXXX, bytom D. E. XXXX/XX, XXX XX F. G., občan SR -a - žalovaného v 3. rade – N. N., C. N., nar. XX.XX.XXXX, trvale bytom J. XXXX/XXX, N. O., občan SR, - žalovaného v 5. rade – K. R. J., C. J., nar. XX.XX.XXXX, bytom M. G. XXX, XXX XX M. G., občan SR, k nehnuteľnosti – pozemku zapísanému na LV č. XXXX vedenom Okresným súdom Stará Ľubovňa, katastrálny odbor pre k.ú. F. G., obec F. G., J. F. G.: parcela KN registra „E“ č. 1815 o výmere 814 m2 druh pozemku – orná pôda, sa z r u š u j e. 2. Do výlučného vlastníctva žalobcu – A. B., C. B., nar. XX.XX.XXXX, bytom D. E. XXXX/XX, XXX XX F. G., občan SR v zmysle geometrického plánu č. 43/2025 na určenie vlastníckych práv k nehnuteľnostiam p.č. 4251/118, 4251/146, 4251/147, 4251/148, 4251/149 zo dňa 05.05.2025, ktorý bol úradne overený Okresným úradom Stará Ľubovňa, katastrálny odbor dňa 19.5.2025 pod č. G1-407/2025 a vypracovaný H. S. – geodetom, s miestom podnikania R. L. XXX, IČO: 14 315 131, p r i k a z u j e: - diel č. 9 o výmere 174 m2 tvorený časťou parcely KN registra „E“ č. 1815 o výmere 814 m2, druh pozemku – orná pôda predstavujúci novovytvorenú parcelu pre k.ú. F. G.. - parcela KN registra „C“ č. 4251/149 o výmere 174 m2, druh pozemku – orná pôda - dielom č. 8 o výmere 30 m2 tvorený časťou parcely KN registra „E“ č. 1815 o výmere 814 m2, druh pozemku – orná pôda predstavujúci novovytvorenú parcelu pre k.ú. F. G.:</w:t>
      </w:r>
    </w:p>
    <w:p>
      <w:r>
        <w:t>- parcela KN registra „C“ č. 4251/148 o výmere 30 m2, druh pozemku – orná pôda. 3. Do výlučného vlastníctva žalovaného v 3. rade – N. N., C. N., nar. XX.XX.XXXX, trvale bytom J. XXXX/XXX, N. O., občan SR v zmysle geometrického plánu č. 43/2025 na určenie vlastníckych práv k nehnuteľnostiam p.č. 4251/118, 4251/146, 4251/147, 4251/148, 4251/149 zo dňa 05.05.2025, ktorý bol úradne overený Okresným úradom Stará Ľubovňa, katastrálny odbor dňa 19.5.2025 pod č. G1-407/2025 a vypracovaný H. S. – geodetom, s miestom podnikania R. L. XXX, IČO: 14 315 131: diel č. 7 o výmere 156 m2 tvorený časťou parcely KN registra „E“ č. 1815 o výmere 814 m2, druh pozemku – orná pôda predstavujúci časť novovytvorenej parcely pre k.ú. F. G.: - parcela KN registra „C“ č. 4251/147 o výmere 158 m2, druh pozemku – orná pôda. 4. Do výlučného vlastníctva žalovaného v 5. rade – K. R. J., C. J., nar. XX.XX.XXXX, bytom M. G. XXX, XXX XX M. G., občan SR, v zmysle geometrického plánu č. 43/2025 na určenie vlastníckych práv k nehnuteľnostiam p.č. 4251/118, 4251/146, 4251/147, 4251/148, 4251/149 zo dňa 5.5.2025, ktorý bol úradne overený Okresným úradom Stará Ľubovňa, katastrálny odbor dňa 19.5.2025 pod č. G1-407/2025 a vypracovaný H. S. – geodetom, s miestom podnikania R. L. XXX, IČO: 14 315 131, p r i k a z u j e: - diel č. 6 o výmere 63 m2 tvorený časťou parcely KN registra „E“ č. 1815 o výmere 814 m2, druh pozemku – orná pôda predstavujúci časť novovytvorenej parcely pre k.ú. F. G.: - parcela KN registra „C“ č. 4251/146 o výmere 79m2, druh pozemku – orná pôda. - dielom č. 5 o výmere 391 m2 tvorený časťou parcely KN registra „E“ č. 1815 o výmere 814 m2, druh pozemku – orná pôda predstavujúci časť novovytvorenej parcely pre k.ú. F. G. - parcela KN registra „C“ č. 4251/118 o výmere 949 m2, druh pozemku – orná pôda. 5. Geometrický plán č. 43/2025 na určenie vlastníckych práv k nehnuteľnostiam p.č. 4251/118, 4251/146, 4251/147, 4251/148, 4251/149 zo dňa 5.5.2025, ktorý bol úradne overený Okresným úradom Stará Ľubovňa, katastrálny odbor dňa 19.5.2025 pod č. G1-407/2025 a vypracovaný H. S. – geodetom, s miestom podnikania R. L. XXX, IČO: 14 315 131 je súčasťou tohto uznesenia. 6. Strany sporu si titulom vyporiadania podielového spoluvlastníctva k nehnuteľnosti – pozemku zapísanému na LV č. XXXX vedenom Okresným úradom Stará Ľubovňa, katastrálny odbor pre k.ú. F. G., obec F. G., J. F. G.: - parcela KN registra „E“ č. 1815 o výmere 814 m2 druh pozemku – orná pôda nie sú povinné si vyplatiť žiadne finančné vyrovnanie. 7. Zápisom geometrického plánu č. 43/2025 na určenie vlastníckych práv k nehnuteľnostiam p.č. 4251/118, 4251/146, 4251/147, 4251/148, 4251/149 zo dňa 5.5.2025, ktorý bol úradne overený Okresným úradom Stará Ľubovňa, katastrálny odbor dňa 19.5.2025 pod č. G1-407/2025 a vypracovaný H. S. – geodetom, s miestom podnikania R. L. XXX, IČO: 14 315 131 sa strany sporu stanú vlastníkmi týchto novovytvorených nehnuteľností – pozemkov v k.ú. F. G.: - parcela KN registra „C“ č. 4251/146 o výmere 79 m2, druh pozemku – orná pôda, tvorená: - dielom č. 3 o výmere 16m2 tvoreným časťou parcely KN registra „E“ č. 1814 o výmere 365 m2, druh pozemku – orná pôda – vo výlučnom vlastníctve žalovaného v 5. rade - dielom č. 6 o výmere 63 m2 tvoreným časťou parcely KN registra „E“ č. 1815 o výmere 814 m2, druh pozemku – orná pôda, ktorej vyporiadanie je predmetom tohto konania, ktorá bude vo vlastníctve žalovaného v 5. rade – K. R. J., C. J., nar. XX.XX.XXXX, bytom M. G. XXX, XXX XX M. G., občan SR,</w:t>
      </w:r>
    </w:p>
    <w:p>
      <w:r>
        <w:t>- parcela KN registra „C“ č. 4251/118 o výmere 949 m2, druh pozemku – orná pôda tvorená: - dielom č. 1 o výmere 211 m2 tvoreným časťou parcely KN registra „E“ č. 1813 o výmere 211 m2, druh pozemku – orná pôda – vo výlučnom vlastníctve žalovaného v 5. rade - dielom č. 2 o výmere 347 m2 tvoreným časťou parcely KN registra „E“ č. 1814 o výmere 365 m2, druh pozemku – orná pôda – vo výlučnom vlastníctve žalovaného v 5. rade - dielom č. 5 o výmere 391 m2 tvoreným časťou parcely KN registra „E“ č. 1815 o výmere 814 m2, druh pozemku – orná pôda, ktorej vyporiadanie je predmetom tohto konania ktorá bude vo vlastníctve žalovaného v 5. rade – K. R. J., C. J., nar. XX.XX.XXXX, bytom M. G. XXX, XXX XX M. G., občan SR, - parcela KN registra „C“ č. 4251/147 o výmere 158 m2, druh pozemku – orná pôda tvorená - dielom č. 4 o výmere 2 m2 tvoreným časťou parcely KN registra „E“ č. 1814 o výmere 365 m2, druh pozemku – orná pôda – vo výlučnom vlastníctve žalovaného v 5. rade - dielom č. 7 o výmere 156 m2 tvoreným časťou parcely KN registra „E“ č. 1815 o výmere 814 m2, druh pozemku – orná pôda, ktorej vyporiadanie je predmetom tohto konania ktorá bude vo vlastníctve žalovaného v 3. rade – N. N., nar. XX.XX.XXXX, trvale bytom J. XXXX/XXX, N. O., občan SR, parcela KN registra „C“ č. 4251/148 o výmere 30 m2, druh pozemku – orná pôda tvorená: dielom č. 8 o výmere 30 m2 tvoreným časťou parcely KN registra „E“ č. 1815 o výmere 814 m2, druh pozemku – orná pôda, ktorej vyporiadanie je predmetom tohto konania ktorá bude vo vlastníctve žalobcu – A. B., C. B., nar. XX.XX.XXXX, bytom D. E. XXXX/XX, XXX XX F. G., občan SR parcela KN registra „C“ č. 4251/149 o výmere 174 m2, druh pozemku – orná pôda tvorená: dielom č. 9 o výmere 174 m2 tvoreným časťou parcely KN registra „E“ č. 1815 o výmere 814 m2, druh pozemku – orná pôda, ktorej vyporiadanie je predmetom tohto konania ktorá bude vo vlastníctve žalobcu – A. B., C. B., nar. XX.XX.XXXX, bytom D. E. XXXX/XX, XXX XX F. G., občan SR 8. Žalovaný v 3. rade titulom nadobudnutia vlastníctva k dielom č. 3 o výmere 16 m2 tvoreným časťou parcely KN registra „E“ č. 1814 o výmere 365 m2, druh pozemku – orná pôda vo vlastníctve žalovaného v 5. rade nie je povinný mu vyplatiť žiadne finančné vyrovnanie. 9. Stranám sporu náhradu trov konania n e p r i z n á v a.“ odôvodnenie: 1. Žalobca sa podanou žalobou domáhal zrušenia a vyporiadania podielového spoluvlastníctva k nehnuteľnosti v k. ú. F. G., obec F. G., J. F. G., zapísanej na LV č. XXXX, parcela reg. E č. 1815 o výmere 814 m2, druh pozemku orná pôda.</w:t>
      </w:r>
    </w:p>
    <w:p>
      <w:r>
        <w:t>2. V priebehu konania žalobca dňa 20.5.2025 doručil súdu čiastočné späťvzatie žaloby voči žalovaným v 1., 2. a 4. rade. Dôvodom späťvzatia žaloby je tá skutočnosť, že po podaní žaloby došlo k prevodom spoluvlastníckych podielov žalovaných v 1., 2. a 4. rade na žalobcu a žalovaných v 3. a 5. rade, ktorý ostali podielovými spoluvlastníkmi vyporiadavaného pozemku. Zároveň navrhol, aby o trovách konania súd rozhodol tak, že žiadna zo strán v zastavanej časti konania nemá nárok na náhradu trov konania. 3. Dňa 17.6.2025 doručili súdu žalovaný v 3. rade a žalovaný v 5. rade návrh na uzatvorenie zmieru, a následne dňa 18.3.2025 žalobca taktiež doručil súdu návrh na uzatvorenie zmieru. 4. Podľa § 144 zákona č. 160/2015 Z. z. Civilný sporový poriadok (ďalej len „C.s.p.“) žalobca môže vziať žalobu späť. 5. Podľa § 145 ods. 1, 2, 3 C.s.p. ak je žaloba vzatá späť celkom, súd konanie zastaví. Ak je žaloba vzatá späť sčasti, súd konanie v tejto časti zastaví. O čiastočnom späťvzatí žaloby rozhodne súd v rozhodnutí vo veci samej. Ak je žaloba vzatá späť sčasti pred jej doručením žalovanému, koná súd o zvyšku nároku bez rozhodovania o zastavení konania v tejto časti. 6. Podľa § 146 ods. 1, 2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Súhlas žalovaného je potrebný vždy, ak určitý spôsob usporiadania vzťahu medzi stranami vyplýva z osobitného predpisu. 7. Podľa § 256 ods. 1 C.s.p. ak strana procesne zavinila zastavenie konania, súd prizná náhradu trov konania protistrane. 8. Dispozícia so žalobou patrí medzi základné procesné oprávnenia žalobcu. Späťvzatím žaloby žalobca prejavuje vôľu voči súdu, aby sa o jeho žalobe nekonalo a nerozhodovalo. Procesným dôsledkom späťvzatia žaloby je zastavenie konania. V danej veci žalobca vzal dňa 20.5.2025 účinne žalobu v časti proti žalovaným v 1., 2. a 4. rade späť a preto súd postupom podľa ust. § 145 ods. 2 C.s.p. konanie v časti proti žalovaným v 1., 2 a 4. zastavil. Zároveň súd o trovách konania rozhodol tak, že v zastavenej časti konania žiadna zo strán nemá nárok náhradu trov konania. 9. Podľa ust. § 148 ods.1, 2 C.s.p., žalobca a žalovaný môžu uzavrieť zmier. O uzavretie zmieru sa má súd vždy pokúsiť. Súd rozhodne o tom, či uzavretý zmier schvaľuje; neschváli ho, ak je v rozpore so všeobecne záväznými právnymi predpismi. 10. Podľa § 141 ods.1 Občianskeho zákonníka, spoluvlastníci sa môžu dohodnúť o zrušení spoluvlastníctva a o vzájomnom vyporiadaní; ak je predmetom spoluvlastníctva nehnuteľnosť, dohoda musí byť písomná. Podľa § 142 ods.1 Občianskeho zákonníka, ak nedôjde k dohode, zruší spoluvlastníctvo a vykoná vyporiadanie na návrh niektorého spoluvlastníka súd. Prihliadne pritom na veľkosť podielov a na účelne využitie veci. Ak nie je rozdelenie veci dobre možné, prikáže súd vec za primeranú náhradu jednému alebo viacerým spoluvlastníkom, prihliadne pritom na to, aby sa vec mohla účelne využiť a na násilné správanie podielového spoluvlastníka voči ostatnými spoluvlastníkom. Ak vec žiadny zo spoluvlastníkov nechce, súd nariadi jej predaj a výťažok rozdelí podľa podielov. 11. Súd preskúmal povahu veci a návrh zmieru medzi žalobcom a žalovanými v 3. a 5. rade a dospel k záveru, že sú splnené podmienky na schválenie zmieru (strany sporu doručili súdu návrh na uzavretie zmieru, ktorý je obsahovo totožný, predložili k nemu geometrický plán). Strany sporu v záujme komplexného vyriešenia vlastníckych vzťahov, usporiadali vlastnícke vzťahy predloženým geometrickým plánom č. 43/2025 nielen k parcele KN E č. 1815 ale i k ďalším parcelám KN E č. 1813 a KN E č. 1814. Takýto postup v zmysle Civilného sporového poriadku je možný vzhľadom na dominantný hmotnoprávny úkon sporových strán v civilnom sporovom konaní a preto navrhovaný zmier strán sporu schválil. 12. Vzhľadom na to, že zmier, ktorý strany sporu navrhli uzavrieť, je v súlade so zákonnými ustanoveniami, súd ho s poukazom na § 148 CSP v spojení s § 179 ods. 2 CSP schválil. Keďže obsahom zmieru bola aj vzájomná dohoda strán o výške náhrady trov konania, súd rozhodol o trovách</w:t>
      </w:r>
    </w:p>
    <w:p>
      <w:r>
        <w:t>konania v zmysle vzájomnej dohody. O vrátení súdneho poplatku bude rozhodnuté po právoplatnosti tohto rozhodnutia súdnym úradníkom. Poučenie: Proti výroku uznesenia, ktorým bol schválený zmier, odvolanie nie je prípustné (per analogiam § 357 CSP). Proti ostatným výrokom uznesenia je možné podať odvolanie do 15 dní odo dňa jeho doručenia na Okresný súd Stará Ľubovňa. Odvolanie môže podať strana, v ktorej neprospech bolo rozhodnutie vydané (§ 359 CSP). Odvolanie len proti odôvodneniu rozhodnutia nie je prípustné (§ 358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CSP).</w:t>
      </w:r>
    </w:p>
    <w:p/>
    <w:p>
      <w:r>
        <w:t>Zdroj: KAUZIS.SK – https://www.kauzis.sk/judikatura/r/ECLI:SK:OSSL:2025:8524201035.3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