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2P/89/2025 z 9. 9. 2025</w:t>
      </w:r>
    </w:p>
    <w:p>
      <w:r>
        <w:t>Rozsudok Okresného súdu Stará Ľubovňa z 9. septembra 2025, sp. zn. 2P/89/2025, ECLI:SK:OSSL:2025:8525200744.2</w:t>
      </w:r>
    </w:p>
    <w:p>
      <w:r>
        <w:t>Súd: Okresný súd Stará Ľubovňa</w:t>
      </w:r>
    </w:p>
    <w:p>
      <w:r>
        <w:t>Spisová značka: 2P/89/2025</w:t>
      </w:r>
    </w:p>
    <w:p>
      <w:r>
        <w:t>ECLI: ECLI:SK:OSSL:2025:8525200744.2</w:t>
      </w:r>
    </w:p>
    <w:p>
      <w:r>
        <w:t>Dátum vydania: 9. 9.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2P/89/2025 8525200744 09. 09. 2025 Mgr. Danka Majdáková ECLI:SK:OSSL:2025:8525200744.2</w:t>
      </w:r>
    </w:p>
    <w:p>
      <w:r>
        <w:t>ROZSUDOK V MENE SLOVENSKEJ REPUBLIKY Okresný súd v Starej Ľubovni rozhodol sudkyňou Mgr. Dankou Majdákovou v rodinnoprávnej veci starostlivosti súdu o maloleté dieťa: A. B., nar. XX.XX.XXXX, trvale bytom B. XX/XX, XXX XX C., zastúpené kolíznym opatrovníkom: Úradom práce, sociálnych vecí a rodiny Stará Ľubovňa, Farbiarska 57, 064 01 Stará Ľubovňa, dieťa rodičov, otec: neuvedený, matka: A. B., nar. XX.XX.XXXX, trvale bytom B. XX/XX, XXX XX C., právne zastúpená: Mgr. Ing. Ján Folvarský, advokát, Advokátska kancelária so sídlom Levočská 1, 064 01 Stará Ľubovňa, o návrhu rodičov na schválenie právneho úkonu, takto rozhodol: I. Súd s c h v a ľ u j e právny úkon zrealizovaný v mene maloletého A. B., nar. XX.XX.XXXX jeho zákonnou zástupkyňou, A. B., nar. XX.XX.XXXX spočívajúci v podpise darovacej zmluvy a zmluvy o zriadení vecného bremena zo dňa 04.02.2025 medzi darcami a oprávnenými z vecného bremena 1/ D. E., rod. E., nar. XX.XX.XXXX a 2/ F. E., rod. B., nar. XX.XX.XXXX a obdarovanými a povinnými z vecného bremena 1/ G. H. I. A., rod. B., nar. XX.XX.XXXX, 2/ C. A., rod. A., nar. XX.XX.XXXX a 3/ A. B., rod. B. nar. XX.XX.XXXX predmetom ktorej je darovanie obdarovanému 3/ A. B., nar. XX.XX.XXXX nehnuteľností nachádzajúcich sa v obci C., katastrálne územie C., okres Stará Ľubovňa, v súčasnosti evidovaných na Liste vlastníctva č. XX v zmysle Geometrického plánu číslo úradného overenia G1- 30/2025 zo dňa 23.01.2025 - pozemok parcela č. 526/2, parcela reg. C, druh pozemku – zastavaná plocha a nádvorie o výmere 173 m2, pozemok parcela č. 526/3, parcela reg. C druh pozemku - zastavaná plocha a nádvorie o výmere 56 m2 a pozemok parcela č. 525/2, parcela reg. C. druh pozemku - orná pôda o výmere 446 m2 a zriadenie vecného bremena k nehnuteľnosti nachádzajúcich sa v obci C., katastrálne územie C., okres Stará Ľubovňa v súčasnosti evidovaných na LV č. XX v zmysle Geometrického plánu číslo úradného overenia G1- 30/2025 zo dňa 23.01.2025 k pozemku parcela č. 526/2, parcela reg. C, druh pozemku - zastavaná plocha a nádvorie o výmere 173 m2, k pozemku parcela č. 526/3, parcela reg. C, druh pozemku - zastavaná plocha a nádvorie o výmere 56 m2 a k pozemku parcela č. 525/2, parcela reg. C, druh pozemku - orná pôda o výmere 446 m2 povinným z vecného bremena 3/ A. B., rod. B., nar. XX.XX.XXXX v prospech oprávnených z vecného bremena l/ D. E., rod. E., nar. XX.XX.XXXX a 2/ F. E., rod. B., nar. XX.XX.XXXX spočívajúci v práve doživotne (do svojej smrti), bezodplatne užívať darované nehnuteľnosti bez obmedzenia v plnom rozsahu. II. Žiaden z účastníkov</w:t>
      </w:r>
    </w:p>
    <w:p>
      <w:r>
        <w:t>nemá</w:t>
      </w:r>
    </w:p>
    <w:p>
      <w:r>
        <w:t>ná rok</w:t>
      </w:r>
    </w:p>
    <w:p>
      <w:r>
        <w:t>na náhradu trov konania.</w:t>
      </w:r>
    </w:p>
    <w:p>
      <w:r>
        <w:t>odôvodnenie: 1. Uvedený rozsudok neobsahuje odôvodnenie v zmysle § 221 písm. a/ zákona č. 160/2015 Z.z. Civilný sporový poriadok (ďalej len C.s.p.), za použitia § 2 ods. 1 zákona č. 161/2015 Z.z. Civilný mimosporový poriadok (ďalej len C.m.p.), keďže na pojednávaní dňa 09.09.2025 po vyhlásení rozsudku sa všetci účastníci konania vzdali odvolania, čo potvrdili svojim podpisom do zápisnice z pojednávania.</w:t>
      </w:r>
    </w:p>
    <w:p>
      <w:r>
        <w:t>Poučenie: Proti tomuto rozsudku je prípustné odvolanie (§ 355 ods. 1 C.s.p.). Odvolanie môže podať účastník , v ktorého neprospech bolo rozhodnutie vydané</w:t>
      </w:r>
    </w:p>
    <w:p>
      <w:r>
        <w:t>(§ 359 C.s.p.).</w:t>
      </w:r>
    </w:p>
    <w:p>
      <w:r>
        <w:t>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Účastníci konania sa po vyhlásení tohto rozsudku výslovne vzdali práva podať voči nemu odvolanie, čo potvrdili svojím podpisom do zápisnice súdu.</w:t>
      </w:r>
    </w:p>
    <w:p/>
    <w:p>
      <w:r>
        <w:t>Zdroj: KAUZIS.SK – https://www.kauzis.sk/judikatura/r/ECLI:SK:OSSL:2025:8525200744.2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