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2P/139/2025 z 24. 10. 2025</w:t>
      </w:r>
    </w:p>
    <w:p>
      <w:r>
        <w:t>Uznesenie Okresného súdu Stará Ľubovňa z 24. októbra 2025, sp. zn. 2P/139/2025, ECLI:SK:OSSL:2025:8525201152.2</w:t>
      </w:r>
    </w:p>
    <w:p>
      <w:r>
        <w:t>Súd: Okresný súd Stará Ľubovňa</w:t>
      </w:r>
    </w:p>
    <w:p>
      <w:r>
        <w:t>Spisová značka: 2P/139/2025</w:t>
      </w:r>
    </w:p>
    <w:p>
      <w:r>
        <w:t>ECLI: ECLI:SK:OSSL:2025:8525201152.2</w:t>
      </w:r>
    </w:p>
    <w:p>
      <w:r>
        <w:t>Dátum vydania: 24. 10.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2P/139/2025 8525201152 24. 10. 2025 Mgr. Danka Majdáková ECLI:SK:OSSL:2025:8525201152.2</w:t>
      </w:r>
    </w:p>
    <w:p>
      <w:r>
        <w:t>Uznesenie Okresný súd Stará Ľubovňa v rodinnoprávnej veci starostlivosti súdu o maloleté dieťa: A. B., nar. XX.XX.XXXX, trvale bytom C. D. XXXX/XX, XXX XX E. F., zastúpené kolíznym opatrovníkom: Mesto Stará Ľubovňa, dieťa rodičov, matka: F. B., nar. XX.XX.XXXX, trvale bytom C. D. XXXX/XX, XXX XX E. F., otec: G. B., nar. XX.XX.XXXX, trvale bytom H. I. XXX/X, B. J. K., G. L., za účastí: F. A., nar. XX.XX.XXXX, trvale bytom M. H. XXX o návrhu navrhovateľa: Úrad práce, sociálnych vecí a rodiny Stará Ľubovňa, Farbiarska 57, 064 01 Stará Ľubovňa, na nariadenie neodkladného opatrenia takto rozhodol: I. Súd n a r i a ď u j e neodkladné opatrenie v tomto znení: „Nariaďuje sa matke mal. dieťaťa F. B., nar. XX.XX.XXXX o d o v z d a ť maloleté dieťa A. B., nar. XX.XX.XXXX do dočasnej osobnej starostlivosti jeho krstnej matky, F. A., nar. XX.XX.XXXX. II. Súd ukladá F. A. povinnosť v lehote 3 mesiacov od právoplatnosti tohto uznesenia podať návrh vo veci samej na zverenie mal. dieťaťa do jej náhradnej osobnej starostlivosti, pričom účastníkmi konania vo veci samej budú maloleté dieťa A. B., rodičia mal. dieťaťa F. B. a G. B., osoba ktorej sa má dieťa zveriť F. A.. III. Žiaden z účastníkov nemá nárok na náhradu trov konania. odôvodnenie: 1. Úrad práce, sociálnych vecí a rodiny v Starej Ľubovni (ďalej len navrhovateľ) podal dňa 23.10.2025 na tunajší súd návrh na nariadenie neodkladného opatrenia, ktorým žiadal aby súd nariadil matke odovzdať maloleté dieťa A. B. do dočasnej starostlivosti jeho krstnej matky F. A.. 2. Návrh odôvodnil tým, že rodina pani F. B., je vedená na oddelení sociálnoprávnej ochrany detí a sociálnej kurately od júla 2014. Maloletý A. B., pochádza zo vzťahu matky F. B. a otca G. B.. Rodičia nikdy neviedli spoločnú domácnosť. Pani B. bola vydatá za pána M. N., s ktorým majú dve mal. deti A. a O., ich manželstvo bolo rozvedené v júni 2024 a mal. detí A. a O. boli zverené do starostlivosti matky. Dňa 16.10.2025, sa na úrad dostavil otec mal. A. a O. a uviedol, že chce detí A. a O. do svojej osobnej starostlivosti a to z dôvodu, že ich matka pani F. B., je v cele predbežného zadržania ako podozrivá vo veci prečinu neoprávnené prechovávanie omamnej látky a psychotropnej látky. Ďalej uviedol, že ide za svojim právnikom a bude podávať návrh na Okresný súd na neodkladné opatrenie. Avšak matku ešte v uvedený deň polícia prepustila z CPZ domov. Otec deti matke odovzdal a cez víkend odcestoval do práce. Následne dňa 20.10.2025 sa s úradom telefonický skontaktovalo OR PZ Stará Ľubovňa a žiadalo o súčinnosť pri odovzdaní mal. detí A. a O. do MŠ z dôvodu, že ich matka F. B. bytom bola zastavená pri odvoze deti do MŠ policajnou hliadkou a bola podrobená testu na prítomnosť omamných látok. Test bol pozitívny na amfetamin a metamfetamin. Matka sa následne za účasti polície mala podrobiť odberom biologického materiálu na omamné látky. Deti boli odovzdané za prítomnosti sociálnej pracovníčky ÚPSVR a políciou do MŠ, prevzali ich učiteľky. Matka bola predvolaná na políciu na výsluch a podrobenie sa biologickým odberom. Následne úrad kontaktoval otca mal. A. a O., ktorý uviedol, že je v práci v Nemecku, avšak v prípade potreby príde domov. V uvedený deň už po 15:30 hodine opäť</w:t>
      </w:r>
    </w:p>
    <w:p>
      <w:r>
        <w:t>kontaktovala polícia úrad a informovala, že pani B. mala opakovane pozitívny výsledok na amfetamin a metamfetamin z moču, o čom aj doložili doklad o pozitivite. Z uvedeného dôvodu bolo nutné zabezpečiť bezpečné prostredie pre mal. deti, aby nebol ich život a zdravie ohrozené. Pracovníčky ÚPSVR Stará Ľubovňa v sprievode polície vstúpili do obydlia matky, aby zabezpečili dočasnú starostlivosť deťom u príbuzných. V domácnosti bola zastihnutá matka pani F. B., a jej tri maloleté detí A. B., A. N. a O. N.. Matka detí bola spočiatku emocionálne rozladená, chovala sa miestami až nepríčetne, prechádzala z hnevu do plaču, do vyhrážania až sebaľútosti a vyhrážala sa že si niečo urobí. Aj napriek upozorneniam, že v domácnosti sa nachádzajú detí a má to na nich negatívny vplyv, nebrala na to ohľad. Avšak neskôr sa upokojila a po zhodnotení situácie s navrhnutými návrhmi SPOD súhlasila. Mal. deti A. a O. chystal, obliekal a balil ich mal. brat A.. Na základe pozorovania bolo zjavné, že táto situácia pre mal. A. nie je nová, vedel čo ma robiť, kde majú detí veci a čo im má obliecť. Počas sociálneho šetrenia bola domácnosť veľmi zanedbaná. V obývačke na zemi veľké množstvo smeti, zbytky jedla, rozbitých detských hračiek a oblečenie nahádzané na kopách na posteli aj na zemi, koberec enormne špinavý. V spálni špinavá manželská posteľ, veci pohádzané po zemi. V kuchyni nepoumývaný riad, na stole ohorky z cigariet, zbytky jedla. ÚPSVR kontaktoval príbuzných, ktorí prevzali deti na nevyhnutný čas do dočasnej starostlivosti. Mal. A. a O. bola odovzdaná otcovej sestre a A. prevzala jeho krstná mama pani F. A.. Otec mal. A. a O. pricestoval z Nemecka domov a tohto času im zabezpečuje starostlivosť. Mal si podať návrh na Okresný súd Stará Ľubovňa na neodkladné opatrenie o zverenie deti do jeho starostlivosti. Matke bolo poskytnuté sociálne poradenstvo v zmysle zákona o rodine, o jej právach a povinnostiach. Pani B. bola poučená, že je potrebné vytvoriť bezpečné prostredie pre maloleté detí a pre ich všestranný vývin. A zároveň je potrebné aby preukázala, že v súvislosti s užívaním omamných látok nejde o závislostné správanie, ale tak ako ona uvádza o jednorazové zlyhanie. Vzhľadom na to, že matka nemá žiadnu blízku a spoľahlivú osobu, ktorá by dohliadla a pomohla matke pri zvládaní tejto nežiadúcej situácie, tunajší úrad navrhol, aby deti boli dočasne u príbuzných. Následne dňa 21.10.2025 bolo doručené oznámenia OR PZ Stará Ľubovňa, že z obsahu výsluchu bolo zistené, že pani B. sa v noci zo dňa 15.10.2025 na 16.10.2025 nenachádzala na adrese trvalého pobytu, avšak „bola na káve“ s jej kamarátmi (tiež užívateľmi omamných a psychotropných látok) pričom jej maloleté deti, boli v uvedenom čase na adrese trvalého pobytu samé, bez akejkoľvek dospelej osoby. Úrad jej ponúkol pomoc v P. O., ktorý dokáže zhodnotiť u klientky či ide o závislostné správanie alebo o jednorazové zlyhanie. A. B. sa tohto času nachádza u svojej krstnej mamy pani F. A.. Úrad telefonický zisťoval, či jeho biologický otec nemá záujem zabezpečovať mu starostlivosť, avšak A. nemá vytvorený citový vzťah so svojim otcom, ktorý žije v Kokave nad Rimavicou a nechce k nemu ísť. Videli sa naposledy minulý rok na Vianoce. Jeho otec má vlastnú rodinu a tiež má aktuálne problémy v manželstve. Z vyššie uvedených skutočností vyplýva, že maloletý A. B. sa ocitol v takej situácií, ktorá ohrozuje jeho psychický, fyzický a sociálny vývin, ba aj jeho život pri matke, ktorá opakovane bola pod vplyvom psychotropných a omamných látok, nechala deti počas noci bez dozoru plnoletej osoby, je potrebné v záujme dieťaťa dočasne upraviť pomery neodkladným opatrením. K návrhu navrhovateľ pripojil rodný list dieťaťa, oznámenie OR PZ Stará Ľubovňa zo dňa 20.10.2025 a lekársku správu. 3. Uznesením tunajšieho súdu sp. zn. 2P/139/2025 zo dňa 24.10.2025 súd ustanovil mal. dieťaťu kolízneho opatrovníka Mesto Stará Ľubovňa. 4. Súd po oboznámení sa s obsahom návrhu a preskúmaní doložených listinných dôkazov dospel k záveru, že skutkový stav zodpovedá stavu ako ho opísal navrhovateľ v návrhu. Právne posúdenie vecí: 5. Podľa § 360 ods. 1 zák. č. 161/2015 Z.z. Civilný mimosporový poriadok (ďalej len C.m.p.) neodkladné opatrenie možno nariadiť aj bez návrhu v konaniach, ktoré možno začať aj bez návrhu. 6. Podľa § 361 C.m.p. súd nariadi neodkladné opatrenia aj vtedy, ak to vyžaduje verejný záujem. 7. Podľa § 367 ods. 1 C.m.p. neodkladným opatrením môže súd nariadiť, aby ten, kto má maloletého dočasne pri sebe, maloletého dočasne odovzdal do starostlivosti toho, koho označí súd, alebo do striedavej osobnej starostlivosti. 8. Podľa § 367 ods. 3 C.m.p. o návrhu na nariadenie neodkladného opatrenia rozhodne súd najneskôr do siedmich dní od doručenia návrhu. V tejto lehote súd uznesenie vyhotoví. 9. Podľa § 367 ods. 4 C.m.p. uznesenie o nariadení neodkladného opatrenia je vykonateľné vyhlásením; ak sa nevyhlasuje, je vykonateľné, len čo bolo vyhotovené.</w:t>
      </w:r>
    </w:p>
    <w:p>
      <w:r>
        <w:t>10.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11. Podľa § 2 ods. 1 C.m.p. na konanie podľa tohto zákona sa použijú ustanovenia Civilného sporového oporiadku, ak tento zákon neustanovuje inak.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C.s.p. neodkladným opatrením možno strane uložiť najmä, aby d) niečo vykonala, niečoho sa zdržala alebo niečo znášala.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V Čl. 24 Charty základných práv Európskej únie je zakotvené, že pri všetkých opatreniach prijatých orgánmi verejnej moci alebo súkromnými inštitúciami, ktoré sa týkajú detí, sa musia v prvom rade brať do úvahy najlepšie záujmy dieťaťa. 18. V zmysle Čl.3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19. Podľa čl. 5 Základných zásad zákona č. 36/2005 Z.z. Zákona o rodine (ďalej len ZoR)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20. Podľa § 45 ods. 1 zákona ZoR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21. Podľa § 45 ods. 2 ZoR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22. Podľa § 45 ods. 3 ZoR v rozhodnutí súd vymedzí osobe, ktorej bolo maloleté dieťa zverené do náhradnej osobnej starostlivosti, jej rozsah práv a povinností k maloletému dieťaťu.</w:t>
      </w:r>
    </w:p>
    <w:p>
      <w:r>
        <w:t>23. Podľa § 45 ods. 3 ZoR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24. Podľa § 45 ods. 7 ZoR vyživovacia povinnosť rodičov voči maloletému dieťaťu rozhodnutím súdu podľa odseku 1 nezaniká. 25. Podľa § 45 ods. 8 ZoR súd pri rozhodovaní o zverení maloletého dieťaťa do náhradnej osobnej starostlivosti určí rodičom alebo iným fyzickým osobám povinným poskytovať maloletému dieťaťu výživné rozsah ich vyživovacej povinnosti a súčasne im uloží povinnosť, aby výživné poukazovali počas trvania náhradnej osobnej starostlivosti, najdlhšie však do dovŕšenia plnoletosti dieťaťa, úradu práce, sociálnych vecí a rodiny; po dovŕšení plnoletosti dieťaťa sú rodičia povinní poukazovať výživné dieťaťu. Ak je osobou, ktorej je maloleté dieťa zverené do náhradnej osobnej starostlivosti, prarodič, súrodenec maloletého dieťaťa alebo súrodenec rodiča maloletého dieťaťa podľa § 45 ods. 2 druhej vety, súd rodičom alebo iným fyzickým osobám povinným poskytovať maloletému dieťaťu výživné uloží povinnosť, aby výživné poukazovali osobe, ktorej bolo maloleté dieťa zverené do náhradnej osobnej starostlivosti. 26. Podľa § 43 ods. 1 ZoR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zodpovedajúce a jeho veku a rozumovej vyspelosti. Právne posúdenie vecí: 27. Účelom neodkladných opatrení je rýchla, avšak dočasná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28.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predbežným opatrením a konečným rozhodnutím. Neodkladné opatrenie by nemohlo plniť funkciu okamžitej, i keď len dočasnej úpravy právnych pomerov účastníkov. 29.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dočasnej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30. Súd sa oboznámil s obsahom návrhu, listinnými dôkazmi doloženými navrhovateľom (rodným listom, oznámení OR PZ Stará Ľubovňa a lekárskou správou o pozitívnom výsledku matky na amfetamin a metamfetamin) a dospel k záveru, že sú splnené podmienky na nariadenie neodkladného opatrenia a neodkladné opatrenie podľa návrhu navrhovateľa je v záujme mal. A..</w:t>
      </w:r>
    </w:p>
    <w:p>
      <w:r>
        <w:t>31. F. A. je krstnou matkou mal. A.. Mal. A. je od 20.10.2025 na základe podnetu ÚPSVaR Stará Ľubovňa v starostlivosti F. A., z dôvodu podozrenia zanedbávania starostlivosti o mal. dieťa. U matky dieťaťa opakovane bola zistená prítomnosť omamných a psychotropných látok (16.10.2025 a 20.10.2025), v noci z 15.10.2025 na 16.10.2025 nechala detí samé a bola na „káve“ s kamarátmi (taktiež užívateľmi omamných a psychotropných látok). Dňa 20.10.2025 po tom čo navrhovateľa kontaktovala polícia s informáciou, že matka mal. detí mala opakovane pozitívny výsledok na amfetamin a metamfetamin navrhovateľ v sprievode polície vstúpil do obydlia matky. Počas sociálneho šetrenia zistil, že domácnosť je veľmi zanedbaná. 32. V najlepšom záujme maloletého dieťaťa je aby vyrastalo v stabilnom, bezpečnom a harmonickom prostredí. Súd vzhľadom na dôvodné podozrenie, že starostlivosť o mal. A. je zo strany matky zanedbávaná, matka opakovane bola pozitívna na amfetamin a metamfetamin, domácnosť matky je veľmi zanedbaná, otec o dočasnú starostlivosť o syna neprejavil záujem, preto súd má za to, že je v najlepšom záujme mal. A. byť zverený do dočasnej starostlivosti jeho krstnej matky, ktorá ho chce prijať a poskytnúť mu dočasnú starostlivosť. Súd má za to, že krstná matka mal. dieťaťa má vytvorené dostatočné podmienky pre maloleté dieťa, je schopná sa o maloleté dieťa riadne postarať a zabezpečiť mu potrebnú starostlivosť, ktorú maloleté dieťa vyžadujú. 33. Vzhľadom na vyššie uvedené súd návrhu v celom rozsahu vyhovel, keďže mal osvedčenú potrebu bezodkladnej intervencie súdu do pomerov maloletého dieťaťa. 34. Nariadené neodkladné opatrenie v prejednávanej veci je neodkladným opatrením pred začatím konania vo veci samej, a preto súd v súlade s § 336 ods. 1 C.s.p. uložil osobe, ktorej bolo dieťa dočasne zverené – F. A. povinnosť podať v určenej lehote návrh vo veci samej, t.j. návrh na zverenie mal. dieťaťa do jej náhradnej osobnej starostlivosti. V prejednávanej vecí sa nejedná o prípad predpokladaný ustanovení § 336 ods. 1 C.s.p., a to, že neodkladným opatrením možno dosiahnuť trvalú úpravu pomerov medzi účastníkmi konania, pretože je potrebné vykonať vo veci ďalšie dokazovanie predpokladané v ustanovení § 45 ods. 1 a nasl. Zákona o rodine. Súd zároveň upozorňuje, že pokiaľ navrhovateľka nepodá v stanovenej lehote na súd návrh vo veci samej, súd aj bez návrhu uznesenie o neodkladnom opatrení zruší. 35. O trovách konania súd rozhodol v súlade s ustanovením § 52 C.m.p. tak, že žiaden z účastníkov nemá nárok na náhradu trov konania.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https://www.kauzis.sk/judikatura/r/ECLI:SK:OSSL:2025:8525201152.2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