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5Csp/36/2025 z 16. 2. 2026</w:t>
      </w:r>
    </w:p>
    <w:p>
      <w:r>
        <w:t>Rozsudok Okresného súdu Stará Ľubovňa z 16. februára 2026, sp. zn. 5Csp/36/2025, ECLI:SK:OSSL:2026:8525201032.2</w:t>
      </w:r>
    </w:p>
    <w:p>
      <w:r>
        <w:t>Súd: Okresný súd Stará Ľubovňa</w:t>
      </w:r>
    </w:p>
    <w:p>
      <w:r>
        <w:t>Spisová značka: 5Csp/36/2025</w:t>
      </w:r>
    </w:p>
    <w:p>
      <w:r>
        <w:t>ECLI: ECLI:SK:OSSL:2026:8525201032.2</w:t>
      </w:r>
    </w:p>
    <w:p>
      <w:r>
        <w:t>Dátum vydania: 16.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5Csp/36/2025 8525201032 16. 02. 2026 JUDr. Emília Mišenková ECLI:SK:OSSL:2026:8525201032.2</w:t>
      </w:r>
    </w:p>
    <w:p>
      <w:r>
        <w:t>ROZSUDOK V MENE SLOVENSKEJ REPUBLIKY Okresný súd Stará Ľubovňa sudkyňou JUDr. Emíliou Mišenkovou, v sporovej veci žalobcu: Všeobecná úverová banka, a.s.; skrátený názov: VÚB, a.s., so sídlom Mlynské nivy 1, 829 90 Bratislava, IČO: 31 320 155, právne zast.: Advokátska kancelária Gallo, s.r.o., so sídlom Jilemnického 4012/30, 036 01 Martin, IČO: 36 715 352, proti žalovanej: A. B., nar. XX.X.XXXX, trvale bytom C. XXXX/XX, XXX XX D. E., v konaní o zaplatenie 444,65 eur s príslušenstvom, takto rozhodol: I. Žalovaná j e p o v i n n á zaplatiť žalobcovi 444,65 eur s úrokmi z omeškania vo výške 5 % ročne zo sumy 444,65 eur od 11.12.2025 do zaplatenia, to všetko v lehote 3 dní od právoplatnosti rozsudku. II. V prevyšujúcej časti žalobu</w:t>
      </w:r>
    </w:p>
    <w:p>
      <w:r>
        <w:t>zamieta.</w:t>
      </w:r>
    </w:p>
    <w:p>
      <w:r>
        <w:t>II. Žalobcovi priznáva n á r o k na náhradu trov konania voči žalovanej v rozsahu 100 % s tým, že o výške náhrady trov konania bude rozhodnuté samostatným uznesením po právoplatnosti rozhodnutia, ktorým sa konanie skončí. odôvodnenie: 1. Žalobca žalobou podanou na tunajšom súde dňa 25.9.2025, sa ako právny nástupca spoločnosti Consumer Finance Holding a.s. domáhal voči žalovanej zaplatenia sumy 444,65 eur, úrokov z omeškania vo výške 5 % ročne od 28.1.2023 do zaplatenia a náhrady trov konania. Žalobu odôvodnil tým, že žalobca a žalovaná uzatvorili spolu dňa 18.9.2022 zmluvu o pôžičke, na základe ktorej poskytol žalobca žalovanej pôžičku vo výške 418,90 eur. Žalovaná sa zaviazal splatiť pôžičku 36 mesačnými splátkami po 15,71 eur až do celkovej sumy pôžičky vo výške 565,56 eur. Ku dňu podania žaloby žalovaná z vyššie uvedenej sumy neuhradila žiadnu sumu. Vzhľadom na to, že žalovaná porušila svoju povinnosť splácať poskytnutú pôžičku, žalobca ju listom zo dňa 24.12.2022 označeným ako Predžalobná upomienka vyzval k úhrade dlžných splátok v sume 47,13 eur, a to najneskôr do 13.1.2023 s upozornením, že v opačnom prípade bude oprávnený úver zosplatniť. Nakoľko k úhrade dlžných splátok nedošlo, žalobca dňa 20.1.2023 úver zosplatnil, o čom bola žalovaná informovaná listom zo dňa 22.1.2023. 2. Žalovanej bola žaloba spolu s prílohami a s výzvou na vyjadrenie v lehote 15 dní odo dňa doručenia zásielky doručená dňa 10.12.2025. Žalovaná na výzvu súdu nereagovala, k žalobe sa nevyjadrila. 3. Nakoľko predmetom sporu je zaplatenie sumy 444,65 eur s príslušenstvom, pričom ide iba o otázku jednoduchého právneho posúdenia veci, skutkové tvrdenia strán nie sú sporné a hodnota sporu bez príslušenstva neprevyšuje 1.000,- eur, pojednávanie nebolo potrebné podľa § 297, písm. b/ CSP nariadiť. Podľa § 219 ods. 3 CSP bolo miesto a čas verejného vyhlásenia rozsudku dňa 16.2.2026 o 9.00 hod. oznámené na úradnej tabuli a na webovej stránke súdu dňa 20.1.2026.</w:t>
      </w:r>
    </w:p>
    <w:p>
      <w:r>
        <w:t>4. Súd sa oboznámil s podanou žalobou, zmluvou o viazanom spotrebiteľskom úvere zo dňa 18.9.2022, prehľadom splátok a úhrad, predžalobnou upomienkou zo dňa 24.12.2022, závadou v doručení, oznámením o vyhlásení okamžitej splatnosti úveru zo dňa 22.1.2023 a zistil tento skutkový stav: 5. Žalobca uzavrel so žalovanou dňa 18.9.2022 zmluvu o viazanom spotrebiteľskom úvere, kde v časti označenej ako Predmet financovania úveru sú uvedené konkrétne podmienky poskytnutého úveru a to nasledovne: druh úveru: viazaný spotrebiteľský úver, celková výška úveru: 418,90 eur, počet splátok: 36, výška splátky: 14,68 eur, celková čiastka: 528,41 eur, fixná ročná úroková sadzba: 17,33 %, RPMN: 16,88 %. Doba trvania zmluvy je uvedená: 36 mesiacov, alebo do splatenia všetkých záväzkov klienta podľa tejto zmluvy. 6. Ďalšie zmluvné podmienky sú uvedené v nasledujúcich článkoch zmluvy, pričom v článku X. sú obsiahnuté následky nesplácania úveru. V bode 10.2 zmluvy si jej účastníci dohodli oprávnenie spoločnosti na vyhlásenie okamžitej splatnosti pôžičky, ak je klient v omeškaní s úhradou jednej splátky alebo čiastočného plnenia splátky počas obdobia dlhšieho ako 3 mesiace, a to za podmienok ustanovených v § 53 ods. 9 a § 565 Občianskeho zákonníka. 7. Podľa prehľadu splátok a úhrad (č.l. 38 spisu) žalovaná z úveru neuhradila žiadnu splátku. 8. Žalobca listom zo dňa 24.12.2022 vyzval žalovanú na úhradu nedoplatku na splátkach vo výške 47,13 eur s tým, že ak do 13.1.2023 nedôjde k jeho úhrade, veriteľ bude oprávnený úver zosplatniť. Žalobca tento list zaslal žalovanej na adresu jej trvalého bydliska, avšak žalovaná si zásielku v odbernej lehote neprevzala. Zásielka sa vrátila odosielateľovi dňa 2.1.2023. Nakoľko k úhrade dlžných splátok nedošlo, žalobca úver predčasne zosplatnil dňa 20.1.2023, čo vyplýva zo spomínaného prehľadu splátok a úhrad a aj zo žaloby a žalobca túto skutočnosť oznámil žalovanej listom zo dňa 22.1.2023. Zistený skutkový stav súd podriadil pod tieto zákonné ustanovenia: 9.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10. Podľa § 52 ods. 1 Občianskeho zákonníka (ďalej „OZ“), spotrebiteľskou zmluvou je každá zmluva bez ohľadu na právnu formu, ktorú uzatvára dodávateľ so spotrebiteľom. 11. Podľa § 52 ods. 3 OZ, dodávateľ je osoba, ktorá pri uzatváraní a plnení spotrebiteľskej zmluvy koná v rámci predmetu svojej obchodnej alebo inej podnikateľskej činnosti. 12. Podľa § 52 ods. 4 OZ, spotrebiteľ je fyzická osoba, ktorá pri uzatváraní a plnení spotrebiteľskej zmluvy nekoná v rámci predmetu svojej obchodnej činnosti alebo inej podnikateľskej činnosti. 13.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14.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a d) zák. č. 129/2010 Z.z. o spotrebiteľských úveroch účinného v čase podpísania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w:t>
      </w:r>
    </w:p>
    <w:p>
      <w:r>
        <w:t>d)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21. V danom prípade súd podrobil súdnemu prieskumu predmetnú zmluvu o viazanom spotrebiteľskom úvere uzatvorenú medzi zmluvnými stranami dňa 18.9.2022, pričom nezistil žiadny dôvod pre prijatie záveru o bezúročnosti a bezpoplatkovosti úveru. Zmluva totiž obsahuje všetky povinné náležitosti, ktoré sú vymenované v § 9 ods. 2 citovaného zákona. V zmluve je uvedená správna výška RPMN, úver bol poskytnutý bezhotovostne, sú v nej uvedené všetky plnenia, ktoré vyplývajú pre spotrebiteľa z tejto zmluvy a RPMN neprekročila najvyššiu prípustnú výšku odplaty, ktorá podľa § 1a ods. 1 nariadenia vlády SR č. 87/1995 Z.z. predstavovala dvojnásobok priemernej RPMN. Zachovaná bola aj písomná forma zmluvy a to s poukazom na § 40 ods. 3 Občianskeho zákonníka. 22. Súd sa zaoberal aj tým, či veriteľ postupoval s riadnou odbornou starostlivosťou pri poskytovaní tohto spotrebiteľského úveru žalovanej a teda či riadne zisťoval a preveroval jej bonitu. Bolo pritom preukázané, že žalovaná sa pri uzatváraní zmluvného vzťahu prezentovala ako zamestnankyňa s čistým mesačným príjmom vo výške 540,- eur a mesačnými výdavkami vo výške 30,- eur. Z uvedeného plynie, že veriteľ si splnil svoju povinnosť v zmysle § 11 ods. 2 citovaného zákona, správne vyhodnotil bonitu žalovanej a to vzhľadom nielen na jej pomery, ale aj na výšku mesačnej splátky tohto úveru, ktorá bola nízka a predstavovala 14,68 eur mesačne. Nenastal teda dôvod pre fikciu o bezúročnosti a bezpoplatkovosti úveru v zmysle ustanovenia § 11 ods. 2 zák. č. 129/2010 Z.z., a preto žalobca bol oprávnený na predčasné zosplatnenie úveru. 23. Súd sa teda zaoberal aj tým, či právny úkon žalobcu o predčasnom zosplatnení úveru je platným právnym úkonom. V tejto súvislosti súd poukazuje na § 565 a § 53 ods. 9 Občianskeho zákonníka. 24.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25.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26. Žalovaná sa dostala do omeškania so splátkou splatnou 20.10.2022. Žalobca úver zosplatnil 20.1.2023, teda v tom čase už bola žalovaná v trojmesačnom omeškaní so splátkami a zároveň žalobca si splnil aj svoju zákonnú povinnosť, ktorá mu vyplýva z § 53 ods. 9 Občianskeho zákonníka, keďže na využitie tohto práva v lehote dlhšej ako 15 dní žalovanú upozornil listom zo dňa 24.12.2022. Spomínaný právny úkon o zosplatnení úveru je preto v súlade so zákonom a je platný. 27.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28. Pri spotrebiteľských zmluvách je teda potrebné premlčanie posúdiť podľa Občianskeho zákonníka, konkrétne § 101 a 103 Občianskeho zákonníka.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V tomto prípade začala premlčacia lehota plynúť prvý deň nasledujúci po uplynutí troch mesiacov od omeškania so splnením splátky, pre ktorú sa stal zročným celý dlh, t.j. dňom 21.1.2023 a plynula do 21.1.2026. Keďže žaloba bola podaná dňa 25.9.2025, teda pred uplynutím premlčacej doby, nárok bol uplatnený včas a pohľadávka nie je premlčaná ani čiastočne. 31. Z vyššie uvedených dôvodov súd teda považoval za právne dôvodné žalobe o zaplatenie sumy 444,65 eur v celom rozsahu vyhovieť. 32. Podľa § 517 ods. 1 vety prvej Občianskeho zákonníka dlžník, ktorý svoj dlh riadne a včas nesplní, je v omeškaní. 33.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34. Podľa § 3 nariadenia vlády Slovenskej republiky č. 87/1995 Z.z. výška úrokov z omeškania je o päť percentuálnych bodov vyššia ako základná úroková sadzba Európskej centrálnej banky platná k 1. dňu omeškania s plnením peňažného dlhu. 35. Žalobca úver zosplatnil dňa 20.1.2023 a oznámenie o vyhlásení okamžitej splatnosti úveru žalobca realizoval listom zo dňa 22.1.2023, ktoré oznámenie mal zaslať žalovanej, avšak doručenie tohto oznámenia nepreukázal. Skutočnosť, kedy sa žalovaná dozvedela o zosplatnení úveru, má zásadný vplyv na rozhodnutie vo vzťahu k nároku žalobcu na príslušenstvo pohľadávky, konkrétne vo vzťahu k úrokom z omeškania. V danom prípade žaloba bola žalovanej doručená dňa 10.12.2025, teda žalovaná sa mohla preukázateľne dozvedieť o zosplatnení úveru najneskôr doručením podanej žaloby, t. j. 10.12.2025. Z uvedeného dôvodu súd priznal žalobcovi úrok z omeškania z požadovanej sumy odo</w:t>
      </w:r>
    </w:p>
    <w:p>
      <w:r>
        <w:t>dňa nasledujúceho po doručení žaloby žalovanej, t.j. od 11.12.2025 a v prevyšujúcej časti žalobu, čo do úroku z omeškania, zamietol. 36.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žalovanej, nakoľko nezistil žiadny dôvod pre aplikáciu § 257 CSP, ktorý možno použiť len výnimočne. 37. O výške náhrady trov konania rozhodne súd prvej inštancie po právoplatnosti rozhodnutia vo veci samej samostatným uznesením, ktoré vydá súdny úradník (§ 262 ods. 2 CSP). Poučenie: Proti tomuto rozsudku možno podať odvolanie do 15 dní odo dňa jeho doručenia na Okresný súd Stará Ľubovňa.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https://www.kauzis.sk/judikatura/r/ECLI:SK:OSSL:2026:8525201032.2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