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14Er/105/2007 z 12. 8. 2024</w:t>
      </w:r>
    </w:p>
    <w:p>
      <w:r>
        <w:t>Uznesenie Okresného súdu Spišská Nová Ves z 12. augusta 2024, sp. zn. 14Er/105/2007, ECLI:SK:OSSN:2024:7607202500.2</w:t>
      </w:r>
    </w:p>
    <w:p>
      <w:r>
        <w:t>Súd: Okresný súd Spišská Nová Ves</w:t>
      </w:r>
    </w:p>
    <w:p>
      <w:r>
        <w:t>Spisová značka: 14Er/105/2007</w:t>
      </w:r>
    </w:p>
    <w:p>
      <w:r>
        <w:t>ECLI: ECLI:SK:OSSN:2024:7607202500.2</w:t>
      </w:r>
    </w:p>
    <w:p>
      <w:r>
        <w:t>Dátum vydania: 12. 8.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14Er/105/2007 7607202500 12. 08. 2024 JUDr. Stanislava Semanová ECLI:SK:OSSN:2024:7607202500.2</w:t>
      </w:r>
    </w:p>
    <w:p>
      <w:r>
        <w:t>Uznesenie Okresný súd Spišská Nová Ves v exekučnej veci vedenej u súdneho exekútora JUDr. Ing. Radoslava Kešeľaka, Exekútorský úrad Spišská Nová Ves, Mlynská 1849/2, Spišská Nová Ves pod EX 208/2007 na návrh oprávnených 1/ A. B. C., nar. XX.X.XXXX, bytom C. D. E. XX X/ A. F. B., nar. XX.X.XXXX, bytom C. D. E. XX proti povinnému: G. B., nar. XX.X.XXXX, bytom C. D. E. XX pre vymoženie výživného s príslušenstvom takto rozhodol: I. Exekúciu z a s t a v u j e . II. U k l a d á povinnému zaplatiť súdnemu exekútorovi JUDr. Ing. Radoslavovi Kešeľakovi trovy exekúcie vo výške 917,71 Eur, a to do 15 dní odo dňa doručenia tohto uznesenia. odôvodnenie: 1. Tunajší súd na návrh oprávneného a žiadosť súdneho exekútora vydal dňa 16.3.2007 poverenie na vykonanie exekúcie pre vymoženie dlžného výživného za čas od 1.5.2003 do 28.7.2007 vo výške 1283,21 Eur (38.658 Sk), bežného výživného pre B. vo výške 39,83 Eur (1200 Sk) mesačne, pre F. vo výške 26,55 Eur (800 Sk) mesačne od 1.3.2007, poplatku za overenie exekučného titulu 6,32 Eur( 190,50 Sk), poplatku 16,59 Eur (500 Sk) za spísanie návrhu na vykonanie exekúcie do zápisnice a trov exekúcie. 2. Dňa 9.7.2024 súdny exekútor súdu predložil návrh oprávnených na zastavenie exekúcie. Oprávnená v 1. rade uviedla, že navrhuje exekúciu zastaviť nakoľko sa po ukončení štúdia zamestnala čím sa stala schopnou samostatne sa živiť a oprávnený v 2. rade uviedol, že od 28.7.2024 sa stal samostatne zárobkovo činnou osobou a teda je taktiež schopný samostatne sám sa živiť. 3. Súdny exekútor súdu dňa 29.7.2024 na výzvu súdu predložil spis EX 208/2007 s vyčíslením trov exekúcie, kde žiadal priznať trovy exekúcie vo výške 923,50 Eur pozostávajúce z odmeny v sume 740,22 Eur, z náhrady hotových výdavkov v sume 36,03 Eur a z DPH v sume 147,25 Eur. 4. Podľa § 243h ods. 1 zákona č. 233/1995 Z.z. o súdnych exekútoroch v účinnom znení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5. Podľa § 57 ods. 1 písm. c) Exekučného poriadku, súd exekúciu zastaví, ak zastavenie exekúcie navrhol ten, kto navrhol jej vykonanie. 6. Podľa § 58 ods. 1 Exekučného poriadku, exekúciu zastaví súd na návrh alebo aj bez návrhu.</w:t>
      </w:r>
    </w:p>
    <w:p>
      <w:r>
        <w:t>7. Keďže oprávnený navrhli exekúciu zastaviť súd má za to, že sú splnené podmienky v zmysle ust. § 57 ods. 1 písm. c/ Exekučného poriadku, a preto rozhodol tak ako je uvedené vo výrokovej časti tohto uznesenia a exekúciu zastavil. 8. Podľa § 196 zákona č. 233/1995 Z.z. o súdnych exekútoroch a exekučnej činnosti (Exekučný poriadok), za výkon exekučnej činnosti podľa tohto zákona patrí exekútorovi odmena, náhrada hotových výdavkov a náhrada za stratu času. Ak je exekútor platiteľom dane z pridanej hodnoty podľa osobitného zákona, zvyšuje sa jeho odmena o daň z pridanej hodnoty. 9. Podľa § 197 ods. 1 zákona č. 233/1995 Z.z. o súdnych exekútoroch a exekučnej činnosti (Exekučný poriadok), náklady podľa § 196 uhrádza povinný. 10. Podľa §200 ods. 1 zákona č. 233/1995 Z.z. o súdnych exekútoroch a exekučnej činnosti (Exekučný poriadok) trovami exekúcie sú odmena exekútora, náhrada hotových výdavkov a náhrada za stratu času pri vykonaní exekúcie (§196). Oprávnený a exekútor majú nárok na náhradu trov potrebných na účelné vymáhanie nároku. Povinný má nárok na náhradu trov, ktoré mu vznikli v súvislosti so vznesenými námietkami proti exekúcii, ak sa námietkam vyhovelo (§50). 11. Podľa § 4 ods. 1 vyhl. MS SR č. 288/1995 Z.z. o odmenách a náhradách súdnych exekútorov základom na určenie odmeny súdneho exekútora za výkon exekučnej činnosti pri exekúcii na peňažné plnenie je výška vymoženej pohľadávky, ak ďalej nie je ustanovené inak (§6, § 14 až § 16). 12. Podľa § 5 ods. 1 vyhl. MS SR č. 288/1995 Z.z. o odmenách a náhradách súdnych exekútorov, odmena súdneho exekútora je 20 % zo základu na jej určenie, najmenej však 33,19 eura a najviac 33 193,92 eura. 13. Podľa § 16 ods. 2 vyhl. MS SR č. 288/1995 Z.z. o odmenách a náhradách súdnych exekútorov ak súdny exekútor pri exekúcii na peňažné plnenie vymôže časť pohľadávky pred jeho vylúčením z vykonávania exekúcie alebo pred jej zastavením, pri určovaní jeho odmeny sa postupuje podľa § 5 s tým, že základom na určenie tejto odmeny je výška vymoženej pohľadávky. 14. Podľa § 22 vyhl. MS SR č. 288/1995 Z.z.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15. Súdny exekútor predložil súdu vyčíslenie trov exekúcie v zmysle Vyhlášky MS SR č. 288/95 Z. z. o odmenách a náhradách súdnych exekútorov, v ktorom účtuje odmenu a náhradu hotových výdavkov sumou 923,50 Eur a navrhol, aby súd tieto trovy priznal v plnej výške. Trovy exekúcie vyčíslené súdnym exekútorom pozostávajú z odmeny v sume 740,22 Eur vyčíslenej v zmysle § 4 ods. 2 vyhl. MS SR č. 288/1995 Z.z., z náhrady hotových výdavkov v sume 36,03 Eur a z DPH v sume 147,25 Eur. 16. Súdny exekútor vo vyúčtovaní trov exekúcie uviedol nasledujúce úhrady: dňa 18.9.2008 – 2.851,36 Eur, 21.10.2013 – 985,17 Eur, dňa 20.10.2021 – 1390 Eur, dňa 20.10.2021 – 1300 Eur, dňa 26.11.2021 – 1200 Eur a dňa 24.11.2021 – 1350 Eur. 17. Súd preskúmal predložené vyčíslenie trov exekúcie ako aj exekútorsky spis v zmysle vyhl. MS SR č. 288/1995 Z.z. o odmenách a náhradách súdnych exekútorov a priznal súdnemu exekútorovi trovy exekúcie vo výške 917,71 Eur. 18. Trovy exekúcie, na ktoré vznikol súdnemu exekútorovi nárok pozostávajú z odmeny exekútora určenej podľa § 4 ods. 1 a § 5 ods. 1 vyhl. č. 288/1995 Z.z. o odmenách a náhradách súdnych exekútorov, teda 20% z vymoženej sumy v priebehu exekúcie. Z vyjadrenia súdneho exekútora vo vyúčtovaní trov exekúcie vyplynulo, že v exekúcii bolo prijaté plnenia v celkovej výške 9.076,53 Eur (dňa 18.9.2008 – 2.851,36 Eur, dňa 21.10.2013 – 985,17 Eur, dňa 20.10.2021 – 1.350 Eur, dňa 20.10.2021 – 1.300 Eur, dňa 26.11.2021 – 1.200 Eur a dňa 24.11.2021 – 1.350 Eur). Súdny exekútor žiadal priznať odmenu vo výške 740,22 Eur, pričom hoci mu vznikol nárok na vyššiu sumu vzhľadom na sumy uhradené v exekúcii,</w:t>
      </w:r>
    </w:p>
    <w:p>
      <w:r>
        <w:t>zo strany súdu postupom v zmysle § 4 ods. 1, § 5 ods. 1 v spojení s § 16 ods. 2 vyhlášky nebolo možné mu priznať vyššiu odmenu ako sám žiadal, preto mu súd priznal odmenu v ním požadovanej výške 740,22 Eur. 19. Podľa § 22 citovanej vyhlášky súd priznal súdnemu exekútorovi aj náhradu hotových výdavkov v sume 31,20 Eur, ktorá pozostáva z preukázateľne vynaložených poštových poplatkov. 20. Súd nepriznal súdnemu exekútorovi náhradu hotových výdavkov za elektronické lustrácie v sume 4,80 Eur (2x výpis z REGOB, 4x motorové vozidlá, 4x účty), nakoľko neboli v exekútorskom spise preukázané a zdokladované ich úhradou. 21. Súd zároveň navýšil súdnemu exekútorovi, ktorý je platiteľom dane z pridanej hodnoty, priznanú odmenu a náhradu hotových výdavkov o daň z pridanej hodnoty v sume 146,32 Eur, z odmeny žiadal priznať súdny exekútor DPH nižšiu ako má nárok, a to v sume 140,05 Eur, z náhrady hotových výdavkov mu súd priznal DPH v sume 6,24 Eur, z priznanej náhrady. 22. Vzhľadom na skutočnosť, že exekúcia bola začatá dôvodné, pretože povinný neplnil vyživovaciu povinnosť uloženú mu právoplatným a vykonateľným Rozsudkom Okresného súdu Spišská Nová Ves sp. zn.: 12P/25/2004 – 28 zo dňa 6.7.2024 súd k náhrade trov exekúcie v celkovej výške 917,71 Eur zaviazal povinného v zmysle vyššie citovaného ustanovenia § 197 ods.1 Exekučného poriadku. 23. Podľa § 238 ods. 3 CSP ak uznesenie ukladá povinnosť plniť, lehota na plnenie začína plynúť od doručenia uznesenia; jej uplynutím je uznesenie vykonateľné. Ak uznesenie neukladá povinnosť plniť, je ním subjekt viazaný doručením. Poučenie: Proti tomuto uzneseniu odvolanie nie je prípustné.</w:t>
      </w:r>
    </w:p>
    <w:p/>
    <w:p>
      <w:r>
        <w:t>Zdroj: KAUZIS.SK – https://www.kauzis.sk/judikatura/r/ECLI:SK:OSSN:2024:7607202500.2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