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Spišská Nová Ves sp. zn. 11Er/79/2016 z 25. 10. 2024</w:t>
      </w:r>
    </w:p>
    <w:p>
      <w:r>
        <w:t>Uznesenie Okresného súdu Spišská Nová Ves z 25. októbra 2024, sp. zn. 11Er/79/2016, ECLI:SK:OSSN:2024:7616201455.2</w:t>
      </w:r>
    </w:p>
    <w:p>
      <w:r>
        <w:t>Súd: Okresný súd Spišská Nová Ves</w:t>
      </w:r>
    </w:p>
    <w:p>
      <w:r>
        <w:t>Spisová značka: 11Er/79/2016</w:t>
      </w:r>
    </w:p>
    <w:p>
      <w:r>
        <w:t>ECLI: ECLI:SK:OSSN:2024:7616201455.2</w:t>
      </w:r>
    </w:p>
    <w:p>
      <w:r>
        <w:t>Dátum vydania: 25. 10. 2024</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Spišská Nová Ves 11Er/79/2016 7616201455 25. 10. 2024 JUDr. Júlia Weiserová ECLI:SK:OSSN:2024:7616201455.2</w:t>
      </w:r>
    </w:p>
    <w:p>
      <w:r>
        <w:t>Uznesenie Okresný súd Spišská Nová Ves V právnej veci exekúcie vedenej u súdneho exekútora JUDr. Rudolfa Dulinu, Exekútorský úrad Michalovce, Ľ. Štúra 12, pod EX XX/XX-X (pôvodne u súdneho exekútora JUDr. Michala Mazúra, Exekútorský úrad Košice, Štúrova 17, Košice) na návrh oprávneného: Mesto Košice, IČO: 00691135, Trieda SNP 48/A, Košice proti povinnému: A. B., nar. XX.X.XXXX, bytom C. D. XXX pre vymoženie 17 Eur s príslušenstvom, takto rozhodol: I. Súd určuje, že došlo k zastaveniu starej exekúcie. II. Súdny exekútor nemá nárok na náhradu trov exekúcie. odôvodnenie: 1. Okresný súd Spišská Nová Ves na žiadosť súdneho exekútora, ktorej predchádzal návrh oprávneného na vykonanie exekúcie vydal dňa 2.2.2016 poverenie na výkon exekúcie pre súdneho exekútora na vymoženie istiny v sume 17 EUR, trov právneho zastúpenia v exekučnom konaní 40,51 EUR a trov exekúcie. 2. Súd výzvou zo dňa 30.9.2024 vyzval súdneho exekútora, nakoľko ide o starú exekúciu a doposiaľ nebolo doručené upovedomenie o zastavení starej exekúcie, aby ak nie je možné vydať upovedomenie o zastavenie starej exekúcie preukázal listinnými dôkazmi všetky výťažky od 1.7.2018. 3. Súdny exekútor na výzvu súdu nereagoval. 4. Podľa § 1 ods. 1 a 2 zákona č. 233/2019 Z.z. o ukončení niektorých exekučných konaní a o zmene a doplnení niektorých zákonov, tento zákon upravuje postup ukončenia exekučných konaní začatých pred 1. aprílom 2017 a vedených podľa predpisov účinných do 31. marca 2017 (ďalej len „exekučné konanie“) a osobitosti postupu pri podaní opätovného návrhu na vykonanie exekúcie (ďalej len „opätovný návrh“). (2) Na účely tohto zákona sa starou exekúciou rozumie exekúcia začatá pred 1. aprílom 2017 a vedená podľa predpisov účinných do 31. marca 2017. 5. Podľa § 2 ods. 1 zákona č. 233/2019 Z.z. o ukončení niektorých exekučných konaní a o zmene a doplnení niektorých zákonov, stará exekúcia sa týmto zákonom zastavuje, ak a) uplynula rozhodná doba a nejde o starú exekúciu podľa odseku 2, b) oprávnený alebo povinný zanikol bez právneho nástupcu alebo dedičské konanie po oprávnenom alebo povinnom bolo zastavené z dôvodu, že nezanechal žiadny majetok alebo zanechal len majetok nepatrnej hodnoty, c) zastavenie starej exekúcie navrhol oprávnený alebo d) dôvod na zastavenie starej exekúcie vyplýva z osobitného predpisu upravujúceho konkurzné konanie; na tento účel platí, že stará exekúcia sa zastavila vznikom dôvodu na jej zastavenie.</w:t>
      </w:r>
    </w:p>
    <w:p>
      <w:r>
        <w:t>6. Podľa § 2 ods. 2 zákona č. 233/2019 Z.z. o ukončení niektorých exekučných konaní a o zmene a doplnení niektorých zákonov, stará exekúcia sa podľa odseku 1 písm. a) nezastavuje, ak ide o a) vymoženie pohľadávky na výživnom, b) uspokojenie práva na nepeňažné plnenie, vrátane uspokojenia práva na peňažné plnenie, ak sú vymáhané v tom istom exekučnom konaní, c) vymoženie pohľadávky vzniknutej pri realizácii spoločných programov Slovenskej republiky a Európskej únie financovaných z fondov Európskej únie podľa osobitného predpisu, d) vymoženie plnenia priznaného rozhodnutím inštitúcie, orgánu, úradu a agentúry Európskej únie, e) vymoženie plnenia priznaného rozhodnutím správneho orgánu vo veci porušenia pravidiel hospodárskej súťaže podľa osobitného predpisu, f) starú exekúciu, v ktorej bol v posledných 18 mesiacoch predo dňom, keď sa má stará exekúcia podľa tohto zákona zastaviť, dosiahnutý výťažok spolu aspoň vo výške 15 eur, g) starú exekúciu, v ktorej je povinným ten, koho majetkové pomery ako dlžníka nemožno usporiadať podľa osobitného predpisu upravujúceho konkurzné konanie. 7. Podľa § 3 ods. 1 a 2 zákona č. 233/2019 Z.z. o ukončení niektorých exekučných konaní a o zmene a doplnení niektorých zákonov, (1) rozhodnou dobou je doba piatich rokov. Rozhodná doba plynie odo dňa doručenia prvotného poverenia na vykonanie exekúcie súdnemu exekútorovi, ak § 4 neustanovuje inak; na zmenu exekútora sa neprihliada. (2) Ak v rozhodnej dobe nedošlo k vymoženiu celého vymáhaného nároku, platí, že sa nezistil majetok, ktorý by stačil aspoň na úhradu trov starej exekúcie. 8. Podľa § 4 ods. 1 a 2 zákona č. 233/2019 Z.z. o ukončení niektorých exekučných konaní a o zmene a doplnení niektorých zákonov, (1) ak súd ku dňu, keď sa má stará exekúcia podľa tohto zákona zastaviť rozhoduje o odklade starej exekúcie a odklad starej exekúcie povolí, odklad starej exekúcie je povolený alebo je stará exekúcia odložená, rozhodná doba podľa § 3 sa predlžuje o 12 mesiacov odo dňa uplynutia doby, na ktorú je stará exekúcia odložená. (2) Rozhodná doba podľa § 3 neuplynie skôr ako 12 mesiacov od právoplatnosti rozhodnutia súdu, ak súd ku dňu, keď sa má stará exekúcia zastaviť, rozhoduje o a) námietkach proti starej exekúcii, b) zastavení starej exekúcie, c) odklade starej exekúcie a odklad starej exekúcie nepovolí, d) vylúčení veci zo starej exekúcie, e) návrhu na pripustenie zmeny účastníka exekučného konania na strane povinného a zmenu účastníka exekučného konania povolí, f) schválení príklepu, g) schválení rozvrhu výťažku. 9. Podľa § 5 ods. 1 zákona č. 233/2019 Z.z. o ukončení niektorých exekučných konaní a o zmene a doplnení niektorých zákonov, ak sa stará exekúcia zastavila, exekútor vyhotoví upovedomenie o zastavení starej exekúcie, ktorého vzor zverejní Slovenská komora exekútorov po dohode s Ministerstvom spravodlivosti Slovenskej republiky na svojom webovom sídle v strojovo čitateľnom elektronickom formáte. 10. Podľa § 5 ods. 3 zákona č. 233/2019 Z.z. o ukončení niektorých exekučných konaní a o zmene a doplnení niektorých zákonov, upovedomenie o zastavení starej exekúcie zašle exekútor oprávnenému najneskôr do 120 dní od zastavenia starej exekúcie podľa tohto zákona. Ak ide o starú exekúciu, ktorá sa zastavuje ku dňu účinnosti tohto zákona, upovedomenie o zastavení starej exekúcie zašle exekútor oprávnenému do 180 dní od nadobudnutia účinnosti tohto zákona. 11. Podľa § 8 ods. 2 zákona č. 233/2019 Z.z. o ukončení niektorých exekučných konaní a o zmene a doplnení niektorých zákonov, exekútor nezašle oprávnenému upovedomenie o zastavení starej exekúcie v lehote podľa § 5 ods. 3, súd mu aj bez návrhu uznesením uloží, aby upovedomenie o zastavení starej exekúcie vyhotovil a zaslal oprávnenému v určenej lehote, alebo súd uznesením určí, že došlo k zastaveniu starej exekúcie. Exekučné konanie sa končí právoplatnosťou uznesenia súdu o určení, že došlo k zastaveniu starej exekúcie.</w:t>
      </w:r>
    </w:p>
    <w:p>
      <w:r>
        <w:t>12. Podľa § 6 ods. 4 zákona č. 233/2019 Z.z. o ukončení niektorých exekučných konaní a o zmene a doplnení niektorých zákonov, exekútor nemá nárok na náhradu paušálnych trov, ak a) oprávnenému zaslal upovedomenie o zastavení exekúcie po uplynutí lehoty podľa § 5 ods. 3 alebo b) ide o starú exekúciu, ktorá nebola zapísaná v centrálnom registri exekúcií. 13. Podľa § 243h ods. 1 zákona č. 233/1995 Z.z. o súdnych exekútoroch v účinnom znení ak tento zákon v § 243i až 243k neustanovuje inak, exekučné konania začaté pred 1. aprílom 2017 sa dokončia podľa predpisov účinných do 31. marca 2017. Pravidlá pre prideľovanie vecí exekútorom podľa § 55 ods. 4 a 5 sa použijú len s ohľadom na veci pridelené podľa predpisov účinných po 1. apríli 2017. 14. Súd má v danom prípade za to, že došlo k zastaveniu exekúcie ex lege v zmysle § 2 ods. 1 písm. a) ZoUNEK. Súdny exekútor poverený výkonom exekúcie prevzal dňa 23.2.2016 poverenie na vykonanie exekúcie. Nástupca súdneho exekútora súdu neoznámil výnimku, pre ktorú by stará exekúcia nemala byť zastavená. Súd mal za to, že rozhodná doba uplynula 24.2.2021 a nebol v posledných 18 mesiacoch spätne dosiahnutý minimálny výťažok vo výške aspoň 15 €. Nakoľko súdny exekútor nevydal upovedomenie o zastavení starej exekúcie, tak súd v zmysle § 8 ods. 2 ZoUNEK sám určil výrokom č. I, že došlo k zastaveniu starej exekúcie. 15. Výrokom č. II súd rozhodol, že súdny exekútor nemá nárok na náhradu paušálnych trov exekúcie a to z dôvodu podľa § 6 ods. 6 písm. a) ZoUNEK, keďže súdny exekútor nevydal a nezaslal upovedomenie o zastavení starej exekúcie v lehote podľa § 5 ods. 3 ZoUNEK. Poučenie: Proti tomuto uzneseniu odvolanie nie je prípustné.</w:t>
      </w:r>
    </w:p>
    <w:p/>
    <w:p>
      <w:r>
        <w:t>Zdroj: KAUZIS.SK – https://www.kauzis.sk/judikatura/r/ECLI:SK:OSSN:2024:7616201455.2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