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Trestný rozkaz Okresného súdu Spišská Nová Ves sp. zn. 2T/49/2024 z 28. 5. 2024</w:t>
      </w:r>
    </w:p>
    <w:p>
      <w:r>
        <w:t>Trestný rozkaz Okresného súdu Spišská Nová Ves z 28. mája 2024, sp. zn. 2T/49/2024, ECLI:SK:OSSN:2024:7624010331.1</w:t>
      </w:r>
    </w:p>
    <w:p>
      <w:r>
        <w:t>Súd: Okresný súd Spišská Nová Ves</w:t>
      </w:r>
    </w:p>
    <w:p>
      <w:r>
        <w:t>Spisová značka: 2T/49/2024</w:t>
      </w:r>
    </w:p>
    <w:p>
      <w:r>
        <w:t>ECLI: ECLI:SK:OSSN:2024:7624010331.1</w:t>
      </w:r>
    </w:p>
    <w:p>
      <w:r>
        <w:t>Dátum vydania: 28. 5. 2024</w:t>
      </w:r>
    </w:p>
    <w:p>
      <w:r>
        <w:t>Forma: Trestný rozkaz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Spišská Nová Ves 2T/49/2024 7624010331 28. 05. 2024 JUDr. Monika Kráľová ECLI:SK:OSSN:2024:7624010331.1</w:t>
      </w:r>
    </w:p>
    <w:p>
      <w:r>
        <w:t>TRESTNÝ ROZKAZ V MENE SLOVENSKEJ REPUBLIKY Okresný súd Spišská Nová Ves samosudkyňou JUDr. Monikou Kráľovou podľa § 353 ods. 1 Tr. poriadku dňa 28. mája 2024 takto rozhodol: rozhodol: Obvinená : A. B., C. B., nar. XX.XX.XXXX v D., trvale bytom D., adresa na doručovanie : D., E. B. F. XX, uznáva sa</w:t>
      </w:r>
    </w:p>
    <w:p>
      <w:r>
        <w:t>za</w:t>
      </w:r>
    </w:p>
    <w:p>
      <w:r>
        <w:t>v i n n ú, ž e</w:t>
      </w:r>
    </w:p>
    <w:p>
      <w:r>
        <w:t>za obdobie od 1. mája 2020 do 30. apríla 2021 v meste D., okres A. G. H., neoprávnene poberala rodičovský príspevok takým spôsobom, že dňa 18. mája 2020 ako rodič dieťaťa, ktorému zanikol nárok na rodičovský príspevok z dôvodu dovŕšenia veku dieťaťa, v úmysle pokračovať v príjmaní tohto príspevku podala čestné vyhlásenie, v ktorom deklarovala, že nemá príjem zo závislej činnosti, hoci vedela, že uvedené skutočnosti nie sú pravdivé, pretože v tom čase poberal mzdu u zamestnávateľa SEZ Krompachy, a.s., u ktorého bola zamestnaná v dobe od 8.1.2020 do 30.9.2020, čím takto svojím konaním uviedla do omylu pracovníka Úradu práce, sociálnych vecí a rodiny, ktorý na základe ňou predložených dokladov zistil splnenie podmienok pre výplatu rodičovského príspevku od 1. mája 2020, na ktorý by v prípade uvedenia pravdivých údajov v čestnom vyhlásení nemala nárok, čím takto svojím konaním spôsobila Úradu práce, sociálnych vecí a rodiny Spišská Nová Ves škodu v celkovej výške 3.263,60 eur, teda na škodu cudzieho majetku seba obohatila tým, že uviedla niekoho do omylu a spôsobila tak na cudzom majetku väčšiu škodu, č í m</w:t>
      </w:r>
    </w:p>
    <w:p>
      <w:r>
        <w:t>s p á ch a l a</w:t>
      </w:r>
    </w:p>
    <w:p>
      <w:r>
        <w:t>prečin podvodu podľa § 221 ods. 1,2 Tr. zákona a za</w:t>
      </w:r>
    </w:p>
    <w:p>
      <w:r>
        <w:t>to</w:t>
      </w:r>
    </w:p>
    <w:p>
      <w:r>
        <w:t>jej</w:t>
      </w:r>
    </w:p>
    <w:p>
      <w:r>
        <w:t>ukladá</w:t>
      </w:r>
    </w:p>
    <w:p>
      <w:r>
        <w:t>Podľa § 221 ods. 1 Tr. zákona s použitím § 36 písm. j), l) Tr. zákona, § 38 ods. 2,3 Tr. zákona trest odňatia slobody v trvaní 12 (dvanásť) mesiacov. Podľa § 49 ods. 1 písm. a) Tr. zákona výkon trestu jej podmienečne odkladá a podľa zákona určuje skúšobnú dobu v trvaní 12 (dvanásť) mesiacov.</w:t>
      </w:r>
    </w:p>
    <w:p>
      <w:r>
        <w:t>§ 50 ods. 1 Tr.</w:t>
      </w:r>
    </w:p>
    <w:p>
      <w:r>
        <w:t>Podľa § 288 ods. 1 Tr. poriadku odkazuje Úrad práce, sociálnych vecí a rodiny Spišská Nová Ves, ul. Odborárov č. 53, 052 21 Spišská Nová Ves s nárokom na náhradu škody na civilný proces. Poučenie: Proti tomuto trestnému rozkazu môže podať obvinený a osoby, ktoré sú oprávnené podať v jeho prospech odvolanie, ako aj prokurátor odpor do 8 (osem) dní od jeho doručenia na Okresný súd Spišská Nová Ves. Ak proti trestnému rozkazu bol v lehote podaný odpor, samosudca nariadi vo veci hlavné pojednávanie. Prednesením obžaloby prokurátorom na hlavnom pojednávaní sa trestný rozkaz ruší. Ak sa v určenej lehote nepodá odpor, trestný rozkaz sa inak stane právoplatným a vykonateľným. Pri výroku o náhrade škody, ktorým bola priznaná náhrada škody, môže poškodený podať odpor; ak poškodený podal odpor, trestný rozkaz sa ruší vo výroku o náhrade škody. Samosudca odkáže uznesením poškodeného na civilný proces, prípadne na konanie pred iným príslušným orgánom. Rovnako sa postupuje aj vtedy, ak odpor proti výroku o náhrade škody podá iná oprávnená osoba. Obvinený a osoby, ktoré sú oprávnené podať v prospech obvineného odvolanie, poškodený, zúčastnená osoba, ako aj prokurátor sa môžu výslovným vyhlásením vzdať práva podať odpor a okrem poškodeného môžu výslovným vyhlásením vziať podaný odpor späť, a to až do vtedy, kým prokurátor neprednesie na hlavnom pojednávaní obžalobu. Osoba, ktorá je oprávnená podať v prospech obvineného odvolanie, môže vziať podaný odpor späť len s jeho výslovným súhlasom.</w:t>
      </w:r>
    </w:p>
    <w:p/>
    <w:p>
      <w:r>
        <w:t>Zdroj: KAUZIS.SK – https://www.kauzis.sk/judikatura/r/ECLI:SK:OSSN:2024:7624010331.1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